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2989" w14:textId="77777777" w:rsidR="00DF3DB7" w:rsidRPr="0036136C" w:rsidRDefault="00DF3DB7" w:rsidP="00DF3DB7">
      <w:pPr>
        <w:jc w:val="center"/>
        <w:rPr>
          <w:b/>
          <w:smallCaps/>
          <w:sz w:val="28"/>
          <w:szCs w:val="28"/>
        </w:rPr>
      </w:pPr>
      <w:r w:rsidRPr="0036136C">
        <w:rPr>
          <w:b/>
          <w:smallCaps/>
          <w:sz w:val="28"/>
          <w:szCs w:val="28"/>
        </w:rPr>
        <w:t>DRAFT CONTRACT</w:t>
      </w:r>
    </w:p>
    <w:p w14:paraId="3DAF3FDE" w14:textId="77777777"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14:paraId="0731EBFD" w14:textId="77777777" w:rsidR="00E75AAC" w:rsidRPr="0036136C" w:rsidRDefault="0077786E">
      <w:pPr>
        <w:jc w:val="center"/>
        <w:rPr>
          <w:b/>
          <w:smallCaps/>
          <w:sz w:val="28"/>
          <w:szCs w:val="28"/>
        </w:rPr>
      </w:pPr>
      <w:r>
        <w:rPr>
          <w:b/>
          <w:smallCaps/>
          <w:sz w:val="28"/>
          <w:szCs w:val="28"/>
        </w:rPr>
        <w:t>No</w:t>
      </w:r>
      <w:r w:rsidR="00E75AAC" w:rsidRPr="0036136C">
        <w:rPr>
          <w:b/>
          <w:smallCaps/>
          <w:sz w:val="28"/>
          <w:szCs w:val="28"/>
        </w:rPr>
        <w:t xml:space="preserve"> </w:t>
      </w:r>
      <w:r w:rsidR="00E75AAC" w:rsidRPr="0036136C">
        <w:rPr>
          <w:sz w:val="28"/>
          <w:szCs w:val="28"/>
        </w:rPr>
        <w:t>&lt;</w:t>
      </w:r>
      <w:r w:rsidR="00E75AAC" w:rsidRPr="00104095">
        <w:rPr>
          <w:sz w:val="28"/>
          <w:szCs w:val="28"/>
          <w:highlight w:val="yellow"/>
        </w:rPr>
        <w:t>Contract number</w:t>
      </w:r>
      <w:r w:rsidR="00E75AAC" w:rsidRPr="0036136C">
        <w:rPr>
          <w:sz w:val="28"/>
          <w:szCs w:val="28"/>
        </w:rPr>
        <w:t>&gt;</w:t>
      </w:r>
    </w:p>
    <w:p w14:paraId="2136EF33" w14:textId="6AE0A727" w:rsidR="00556095" w:rsidRPr="0036136C" w:rsidRDefault="00556095">
      <w:pPr>
        <w:jc w:val="center"/>
        <w:rPr>
          <w:b/>
          <w:sz w:val="28"/>
          <w:szCs w:val="28"/>
        </w:rPr>
      </w:pPr>
      <w:r w:rsidRPr="0036136C">
        <w:rPr>
          <w:b/>
          <w:smallCaps/>
          <w:sz w:val="28"/>
          <w:szCs w:val="28"/>
        </w:rPr>
        <w:t xml:space="preserve">financed from </w:t>
      </w:r>
      <w:r w:rsidR="00E75AAC" w:rsidRPr="0036136C">
        <w:rPr>
          <w:b/>
          <w:smallCaps/>
          <w:sz w:val="28"/>
          <w:szCs w:val="28"/>
        </w:rPr>
        <w:t xml:space="preserve">the </w:t>
      </w:r>
      <w:r w:rsidR="002B2D9B">
        <w:rPr>
          <w:b/>
          <w:smallCaps/>
          <w:szCs w:val="24"/>
        </w:rPr>
        <w:t xml:space="preserve">GENERAL BUDGET OF THE EUROPEAN UNION UNDER THE INTERREG EUROPE PROGRAMME </w:t>
      </w:r>
      <w:r w:rsidR="006C14AB">
        <w:rPr>
          <w:b/>
          <w:smallCaps/>
          <w:szCs w:val="24"/>
        </w:rPr>
        <w:t xml:space="preserve">2021 – 2027 </w:t>
      </w:r>
    </w:p>
    <w:p w14:paraId="516D8D79" w14:textId="2135E901" w:rsidR="0037579F" w:rsidRPr="00A2064D" w:rsidRDefault="00FC1761" w:rsidP="0037579F">
      <w:pPr>
        <w:spacing w:after="120"/>
        <w:rPr>
          <w:sz w:val="22"/>
          <w:szCs w:val="22"/>
        </w:rPr>
      </w:pPr>
      <w:r>
        <w:rPr>
          <w:sz w:val="22"/>
          <w:szCs w:val="22"/>
        </w:rPr>
        <w:t>Regional Council of Berat</w:t>
      </w:r>
    </w:p>
    <w:p w14:paraId="72D93398" w14:textId="1E70E0CA" w:rsidR="0037579F" w:rsidRDefault="009D34F4" w:rsidP="0037579F">
      <w:pPr>
        <w:spacing w:after="120"/>
        <w:rPr>
          <w:sz w:val="22"/>
          <w:szCs w:val="22"/>
        </w:rPr>
      </w:pPr>
      <w:r w:rsidRPr="009D34F4">
        <w:rPr>
          <w:sz w:val="22"/>
          <w:szCs w:val="22"/>
        </w:rPr>
        <w:t>Bulevardi Republika</w:t>
      </w:r>
      <w:r w:rsidR="0037579F" w:rsidRPr="00A2064D">
        <w:rPr>
          <w:sz w:val="22"/>
          <w:szCs w:val="22"/>
        </w:rPr>
        <w:t xml:space="preserve">, </w:t>
      </w:r>
    </w:p>
    <w:p w14:paraId="119D49DB" w14:textId="15C61DF4" w:rsidR="0037579F" w:rsidRDefault="009D34F4" w:rsidP="0037579F">
      <w:pPr>
        <w:spacing w:after="120"/>
        <w:rPr>
          <w:sz w:val="22"/>
          <w:szCs w:val="22"/>
        </w:rPr>
      </w:pPr>
      <w:r>
        <w:rPr>
          <w:sz w:val="22"/>
          <w:szCs w:val="22"/>
        </w:rPr>
        <w:t>6001</w:t>
      </w:r>
      <w:r w:rsidR="0037579F" w:rsidRPr="00A2064D">
        <w:rPr>
          <w:sz w:val="22"/>
          <w:szCs w:val="22"/>
        </w:rPr>
        <w:t xml:space="preserve"> </w:t>
      </w:r>
      <w:r>
        <w:rPr>
          <w:sz w:val="22"/>
          <w:szCs w:val="22"/>
        </w:rPr>
        <w:t>Berat</w:t>
      </w:r>
      <w:r w:rsidR="0037579F" w:rsidRPr="00A2064D">
        <w:rPr>
          <w:sz w:val="22"/>
          <w:szCs w:val="22"/>
        </w:rPr>
        <w:t>, Albania</w:t>
      </w:r>
    </w:p>
    <w:p w14:paraId="6698511F" w14:textId="77777777" w:rsidR="009642E7" w:rsidRPr="0036136C" w:rsidRDefault="009642E7">
      <w:pPr>
        <w:spacing w:after="120"/>
        <w:rPr>
          <w:sz w:val="22"/>
          <w:szCs w:val="22"/>
        </w:rPr>
      </w:pPr>
      <w:r w:rsidRPr="0036136C">
        <w:rPr>
          <w:sz w:val="22"/>
          <w:szCs w:val="22"/>
        </w:rPr>
        <w:t>(</w:t>
      </w:r>
      <w:r w:rsidR="00CF0319" w:rsidRPr="0036136C">
        <w:rPr>
          <w:sz w:val="22"/>
          <w:szCs w:val="22"/>
        </w:rPr>
        <w:t>‘</w:t>
      </w:r>
      <w:r w:rsidRPr="0036136C">
        <w:rPr>
          <w:sz w:val="22"/>
          <w:szCs w:val="22"/>
        </w:rPr>
        <w:t xml:space="preserve">the </w:t>
      </w:r>
      <w:r w:rsidR="0077786E">
        <w:rPr>
          <w:sz w:val="22"/>
          <w:szCs w:val="22"/>
        </w:rPr>
        <w:t>c</w:t>
      </w:r>
      <w:r w:rsidRPr="0036136C">
        <w:rPr>
          <w:sz w:val="22"/>
          <w:szCs w:val="22"/>
        </w:rPr>
        <w:t xml:space="preserve">ontracting </w:t>
      </w:r>
      <w:r w:rsidR="0077786E">
        <w:rPr>
          <w:sz w:val="22"/>
          <w:szCs w:val="22"/>
        </w:rPr>
        <w:t>a</w:t>
      </w:r>
      <w:r w:rsidRPr="0036136C">
        <w:rPr>
          <w:sz w:val="22"/>
          <w:szCs w:val="22"/>
        </w:rPr>
        <w:t>uthority</w:t>
      </w:r>
      <w:r w:rsidR="00CF0319" w:rsidRPr="0036136C">
        <w:rPr>
          <w:sz w:val="22"/>
          <w:szCs w:val="22"/>
        </w:rPr>
        <w:t>’</w:t>
      </w:r>
      <w:r w:rsidRPr="0036136C">
        <w:rPr>
          <w:sz w:val="22"/>
          <w:szCs w:val="22"/>
        </w:rPr>
        <w:t>),</w:t>
      </w:r>
    </w:p>
    <w:p w14:paraId="7C6D02BA" w14:textId="77777777" w:rsidR="00661D04" w:rsidRPr="0036136C" w:rsidRDefault="009642E7" w:rsidP="00AA56AE">
      <w:pPr>
        <w:spacing w:after="120"/>
        <w:jc w:val="right"/>
        <w:rPr>
          <w:sz w:val="22"/>
          <w:szCs w:val="22"/>
        </w:rPr>
      </w:pPr>
      <w:r w:rsidRPr="0036136C">
        <w:rPr>
          <w:sz w:val="22"/>
          <w:szCs w:val="22"/>
        </w:rPr>
        <w:t>of the one part,</w:t>
      </w:r>
    </w:p>
    <w:p w14:paraId="7D0E8C0F" w14:textId="77777777" w:rsidR="009642E7" w:rsidRPr="0036136C" w:rsidRDefault="009642E7">
      <w:pPr>
        <w:spacing w:after="120"/>
        <w:rPr>
          <w:sz w:val="22"/>
          <w:szCs w:val="22"/>
        </w:rPr>
      </w:pPr>
      <w:r w:rsidRPr="0036136C">
        <w:rPr>
          <w:sz w:val="22"/>
          <w:szCs w:val="22"/>
        </w:rPr>
        <w:t>and</w:t>
      </w:r>
    </w:p>
    <w:p w14:paraId="32200A45" w14:textId="77777777" w:rsidR="00EA24C0" w:rsidRPr="0036136C" w:rsidRDefault="009642E7" w:rsidP="00AA56AE">
      <w:pPr>
        <w:spacing w:after="0"/>
        <w:rPr>
          <w:sz w:val="22"/>
          <w:szCs w:val="22"/>
        </w:rPr>
      </w:pPr>
      <w:r w:rsidRPr="0036136C">
        <w:rPr>
          <w:sz w:val="22"/>
          <w:szCs w:val="22"/>
        </w:rPr>
        <w:t>&lt;</w:t>
      </w:r>
      <w:r w:rsidR="00EA24C0" w:rsidRPr="00104095">
        <w:rPr>
          <w:sz w:val="22"/>
          <w:szCs w:val="22"/>
          <w:highlight w:val="yellow"/>
        </w:rPr>
        <w:t>Full official</w:t>
      </w:r>
      <w:r w:rsidR="00EA24C0" w:rsidRPr="00104095">
        <w:rPr>
          <w:color w:val="00FF00"/>
          <w:sz w:val="22"/>
          <w:szCs w:val="22"/>
          <w:highlight w:val="yellow"/>
        </w:rPr>
        <w:t xml:space="preserve"> </w:t>
      </w:r>
      <w:r w:rsidR="001D1A9D" w:rsidRPr="00104095">
        <w:rPr>
          <w:sz w:val="22"/>
          <w:szCs w:val="22"/>
          <w:highlight w:val="yellow"/>
        </w:rPr>
        <w:t>n</w:t>
      </w:r>
      <w:r w:rsidRPr="00104095">
        <w:rPr>
          <w:sz w:val="22"/>
          <w:szCs w:val="22"/>
          <w:highlight w:val="yellow"/>
        </w:rPr>
        <w:t xml:space="preserve">ame of the </w:t>
      </w:r>
      <w:r w:rsidR="009A523C">
        <w:rPr>
          <w:sz w:val="22"/>
          <w:szCs w:val="22"/>
          <w:highlight w:val="yellow"/>
        </w:rPr>
        <w:t>c</w:t>
      </w:r>
      <w:r w:rsidR="00805B43" w:rsidRPr="00104095">
        <w:rPr>
          <w:sz w:val="22"/>
          <w:szCs w:val="22"/>
          <w:highlight w:val="yellow"/>
        </w:rPr>
        <w:t>ontractor</w:t>
      </w:r>
      <w:r w:rsidRPr="0036136C">
        <w:rPr>
          <w:sz w:val="22"/>
          <w:szCs w:val="22"/>
        </w:rPr>
        <w:t xml:space="preserve">&gt; </w:t>
      </w:r>
    </w:p>
    <w:p w14:paraId="1236C56C" w14:textId="77777777" w:rsidR="00EA24C0" w:rsidRPr="0036136C"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Legal status/title</w:t>
      </w:r>
      <w:r w:rsidR="00E21725" w:rsidRPr="0036136C">
        <w:rPr>
          <w:sz w:val="22"/>
          <w:szCs w:val="22"/>
        </w:rPr>
        <w:t>&gt;</w:t>
      </w:r>
      <w:r>
        <w:rPr>
          <w:sz w:val="22"/>
          <w:szCs w:val="22"/>
        </w:rPr>
        <w:t>]</w:t>
      </w:r>
      <w:r w:rsidR="00EA24C0" w:rsidRPr="0036136C">
        <w:rPr>
          <w:rStyle w:val="FootnoteReference"/>
          <w:rFonts w:ascii="Times New Roman" w:hAnsi="Times New Roman"/>
        </w:rPr>
        <w:footnoteReference w:id="1"/>
      </w:r>
    </w:p>
    <w:p w14:paraId="5A40773B" w14:textId="77777777" w:rsidR="00EA24C0" w:rsidRPr="0036136C"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Official registration number</w:t>
      </w:r>
      <w:r w:rsidR="00E21725" w:rsidRPr="0036136C">
        <w:rPr>
          <w:sz w:val="22"/>
          <w:szCs w:val="22"/>
        </w:rPr>
        <w:t>&gt;</w:t>
      </w:r>
      <w:r>
        <w:rPr>
          <w:sz w:val="22"/>
          <w:szCs w:val="22"/>
        </w:rPr>
        <w:t>]</w:t>
      </w:r>
      <w:r w:rsidR="00EA24C0" w:rsidRPr="0036136C">
        <w:rPr>
          <w:rStyle w:val="FootnoteReference"/>
          <w:rFonts w:ascii="Times New Roman" w:hAnsi="Times New Roman"/>
        </w:rPr>
        <w:footnoteReference w:id="2"/>
      </w:r>
    </w:p>
    <w:p w14:paraId="762AF8B5" w14:textId="77777777" w:rsidR="00EA24C0" w:rsidRPr="0036136C" w:rsidRDefault="00E21725" w:rsidP="00EA24C0">
      <w:pPr>
        <w:spacing w:after="0"/>
        <w:rPr>
          <w:sz w:val="22"/>
          <w:szCs w:val="22"/>
        </w:rPr>
      </w:pPr>
      <w:r w:rsidRPr="0036136C">
        <w:rPr>
          <w:sz w:val="22"/>
          <w:szCs w:val="22"/>
        </w:rPr>
        <w:t>&lt;</w:t>
      </w:r>
      <w:r w:rsidR="00EA24C0" w:rsidRPr="00104095">
        <w:rPr>
          <w:sz w:val="22"/>
          <w:szCs w:val="22"/>
          <w:highlight w:val="yellow"/>
        </w:rPr>
        <w:t>Full official address</w:t>
      </w:r>
      <w:r w:rsidRPr="0036136C">
        <w:rPr>
          <w:sz w:val="22"/>
          <w:szCs w:val="22"/>
        </w:rPr>
        <w:t>&gt;</w:t>
      </w:r>
    </w:p>
    <w:p w14:paraId="699435A2" w14:textId="77777777" w:rsidR="00F7477B"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VAT number</w:t>
      </w:r>
      <w:r w:rsidR="00E21725" w:rsidRPr="0036136C">
        <w:rPr>
          <w:sz w:val="22"/>
          <w:szCs w:val="22"/>
        </w:rPr>
        <w:t>&gt;</w:t>
      </w:r>
      <w:r>
        <w:rPr>
          <w:sz w:val="22"/>
          <w:szCs w:val="22"/>
        </w:rPr>
        <w:t>]</w:t>
      </w:r>
      <w:r w:rsidR="00EA24C0" w:rsidRPr="0036136C">
        <w:rPr>
          <w:rStyle w:val="FootnoteReference"/>
          <w:rFonts w:ascii="Times New Roman" w:hAnsi="Times New Roman"/>
        </w:rPr>
        <w:footnoteReference w:id="3"/>
      </w:r>
      <w:r w:rsidR="0077786E" w:rsidRPr="0036136C">
        <w:rPr>
          <w:sz w:val="22"/>
          <w:szCs w:val="22"/>
        </w:rPr>
        <w:t>,</w:t>
      </w:r>
      <w:r w:rsidR="00DB3187" w:rsidRPr="0036136C">
        <w:rPr>
          <w:sz w:val="22"/>
          <w:szCs w:val="22"/>
        </w:rPr>
        <w:t xml:space="preserve"> </w:t>
      </w:r>
    </w:p>
    <w:p w14:paraId="75DA67AF" w14:textId="77777777" w:rsidR="00F7477B" w:rsidRDefault="00F7477B" w:rsidP="00EA24C0">
      <w:pPr>
        <w:spacing w:after="0"/>
        <w:rPr>
          <w:sz w:val="22"/>
          <w:szCs w:val="22"/>
        </w:rPr>
      </w:pPr>
    </w:p>
    <w:p w14:paraId="56C88AA0" w14:textId="77777777" w:rsidR="009642E7" w:rsidRPr="0036136C" w:rsidRDefault="00DB3187" w:rsidP="00EA24C0">
      <w:pPr>
        <w:spacing w:after="0"/>
        <w:rPr>
          <w:sz w:val="22"/>
          <w:szCs w:val="22"/>
        </w:rPr>
      </w:pPr>
      <w:r w:rsidRPr="0036136C">
        <w:rPr>
          <w:sz w:val="22"/>
          <w:szCs w:val="22"/>
        </w:rPr>
        <w:t>(</w:t>
      </w:r>
      <w:r w:rsidR="00CF0319" w:rsidRPr="0036136C">
        <w:rPr>
          <w:sz w:val="22"/>
          <w:szCs w:val="22"/>
        </w:rPr>
        <w:t>‘</w:t>
      </w:r>
      <w:r w:rsidR="009642E7" w:rsidRPr="0036136C">
        <w:rPr>
          <w:sz w:val="22"/>
          <w:szCs w:val="22"/>
        </w:rPr>
        <w:t xml:space="preserve">the </w:t>
      </w:r>
      <w:r w:rsidR="0077786E">
        <w:rPr>
          <w:sz w:val="22"/>
          <w:szCs w:val="22"/>
        </w:rPr>
        <w:t>c</w:t>
      </w:r>
      <w:r w:rsidR="00805B43" w:rsidRPr="0036136C">
        <w:rPr>
          <w:sz w:val="22"/>
          <w:szCs w:val="22"/>
        </w:rPr>
        <w:t>ontractor</w:t>
      </w:r>
      <w:r w:rsidR="00CF0319" w:rsidRPr="0036136C">
        <w:rPr>
          <w:sz w:val="22"/>
          <w:szCs w:val="22"/>
        </w:rPr>
        <w:t>’</w:t>
      </w:r>
      <w:r w:rsidR="009642E7" w:rsidRPr="0036136C">
        <w:rPr>
          <w:sz w:val="22"/>
          <w:szCs w:val="22"/>
        </w:rPr>
        <w:t xml:space="preserve">) </w:t>
      </w:r>
    </w:p>
    <w:p w14:paraId="667B053F" w14:textId="77777777"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6136C">
        <w:rPr>
          <w:sz w:val="22"/>
          <w:szCs w:val="22"/>
        </w:rPr>
        <w:t>of the other part,</w:t>
      </w:r>
    </w:p>
    <w:p w14:paraId="18853C06" w14:textId="77777777" w:rsidR="009642E7" w:rsidRPr="0036136C" w:rsidRDefault="009642E7">
      <w:pPr>
        <w:spacing w:after="120"/>
        <w:rPr>
          <w:sz w:val="22"/>
          <w:szCs w:val="22"/>
        </w:rPr>
      </w:pPr>
      <w:r w:rsidRPr="0036136C">
        <w:rPr>
          <w:sz w:val="22"/>
          <w:szCs w:val="22"/>
        </w:rPr>
        <w:t>have agreed as follows:</w:t>
      </w:r>
    </w:p>
    <w:p w14:paraId="4A5C6881" w14:textId="64C8ABDF" w:rsidR="00DF3DB7" w:rsidRPr="0036136C" w:rsidRDefault="00DF3DB7" w:rsidP="0036136C">
      <w:pPr>
        <w:spacing w:before="240" w:after="0"/>
        <w:jc w:val="center"/>
        <w:outlineLvl w:val="0"/>
        <w:rPr>
          <w:b/>
          <w:sz w:val="28"/>
        </w:rPr>
      </w:pPr>
      <w:r w:rsidRPr="0036136C">
        <w:rPr>
          <w:b/>
          <w:sz w:val="28"/>
        </w:rPr>
        <w:t xml:space="preserve">PROJECT </w:t>
      </w:r>
      <w:r w:rsidR="00181DF9" w:rsidRPr="00874117">
        <w:rPr>
          <w:sz w:val="22"/>
          <w:szCs w:val="22"/>
        </w:rPr>
        <w:t>&lt;</w:t>
      </w:r>
      <w:r w:rsidR="0063758D" w:rsidRPr="0063758D">
        <w:rPr>
          <w:sz w:val="22"/>
          <w:szCs w:val="22"/>
        </w:rPr>
        <w:t>“</w:t>
      </w:r>
      <w:r w:rsidR="00A15318" w:rsidRPr="00A15318">
        <w:rPr>
          <w:sz w:val="22"/>
          <w:szCs w:val="22"/>
        </w:rPr>
        <w:t>“Women for Science, Technology, Engineering, and Mathematics in Europe’’, with the Acronym ‘’ WeSTEMEU’’</w:t>
      </w:r>
      <w:r w:rsidR="0063758D" w:rsidRPr="0063758D">
        <w:rPr>
          <w:sz w:val="22"/>
          <w:szCs w:val="22"/>
        </w:rPr>
        <w:t>’</w:t>
      </w:r>
      <w:r w:rsidR="0027453B">
        <w:rPr>
          <w:sz w:val="22"/>
          <w:szCs w:val="22"/>
        </w:rPr>
        <w:t xml:space="preserve">, Subsidy Contract </w:t>
      </w:r>
      <w:r w:rsidR="0027453B" w:rsidRPr="00437B8F">
        <w:rPr>
          <w:sz w:val="22"/>
          <w:szCs w:val="22"/>
          <w:highlight w:val="yellow"/>
        </w:rPr>
        <w:t>……………….</w:t>
      </w:r>
      <w:r w:rsidR="0027453B">
        <w:rPr>
          <w:sz w:val="22"/>
          <w:szCs w:val="22"/>
        </w:rPr>
        <w:t xml:space="preserve"> Under the Interreg Europe </w:t>
      </w:r>
      <w:r w:rsidR="00437B8F">
        <w:rPr>
          <w:sz w:val="22"/>
          <w:szCs w:val="22"/>
        </w:rPr>
        <w:t>Programme 2021 – 2027</w:t>
      </w:r>
      <w:r w:rsidR="00181DF9" w:rsidRPr="00874117">
        <w:rPr>
          <w:sz w:val="22"/>
          <w:szCs w:val="22"/>
        </w:rPr>
        <w:t>&gt;</w:t>
      </w:r>
    </w:p>
    <w:p w14:paraId="5621EACA" w14:textId="7AAEC963" w:rsidR="00E75AAC" w:rsidRPr="0036136C" w:rsidRDefault="00E75AAC" w:rsidP="0036136C">
      <w:pPr>
        <w:spacing w:before="360" w:after="0"/>
        <w:jc w:val="center"/>
        <w:outlineLvl w:val="0"/>
        <w:rPr>
          <w:b/>
          <w:sz w:val="28"/>
        </w:rPr>
      </w:pPr>
      <w:r w:rsidRPr="0036136C">
        <w:rPr>
          <w:b/>
          <w:sz w:val="28"/>
        </w:rPr>
        <w:t xml:space="preserve">CONTRACT TITLE </w:t>
      </w:r>
      <w:r w:rsidRPr="00874117">
        <w:rPr>
          <w:sz w:val="22"/>
          <w:szCs w:val="22"/>
        </w:rPr>
        <w:t>&lt;</w:t>
      </w:r>
      <w:r w:rsidR="00916CD3" w:rsidRPr="00916CD3">
        <w:t xml:space="preserve"> </w:t>
      </w:r>
      <w:r w:rsidR="00876054" w:rsidRPr="00876054">
        <w:rPr>
          <w:sz w:val="22"/>
          <w:szCs w:val="22"/>
        </w:rPr>
        <w:t>Provision of Technical Support Services to the Regional Council of Berat for the implementation of the project “Women for Science, Technology, Engineering, and Mathematics in Europe’’, with the Acronym ‘’ WeSTEMEU’’</w:t>
      </w:r>
      <w:r w:rsidRPr="00874117">
        <w:rPr>
          <w:sz w:val="22"/>
          <w:szCs w:val="22"/>
        </w:rPr>
        <w:t>&gt;</w:t>
      </w:r>
    </w:p>
    <w:p w14:paraId="6E391D9F" w14:textId="77777777" w:rsidR="00E75AAC" w:rsidRPr="0036136C" w:rsidRDefault="00E75AAC" w:rsidP="00E75AAC">
      <w:pPr>
        <w:spacing w:before="240"/>
        <w:jc w:val="center"/>
        <w:outlineLvl w:val="0"/>
        <w:rPr>
          <w:b/>
          <w:sz w:val="22"/>
        </w:rPr>
      </w:pPr>
      <w:r w:rsidRPr="0036136C">
        <w:rPr>
          <w:b/>
          <w:sz w:val="22"/>
        </w:rPr>
        <w:t xml:space="preserve">Identification number </w:t>
      </w:r>
      <w:r w:rsidRPr="0036136C">
        <w:rPr>
          <w:sz w:val="22"/>
        </w:rPr>
        <w:t>&lt;</w:t>
      </w:r>
      <w:r w:rsidRPr="00104095">
        <w:rPr>
          <w:sz w:val="22"/>
          <w:highlight w:val="yellow"/>
        </w:rPr>
        <w:t>Publication reference</w:t>
      </w:r>
      <w:r w:rsidRPr="0036136C">
        <w:rPr>
          <w:sz w:val="22"/>
        </w:rPr>
        <w:t>&gt;</w:t>
      </w:r>
    </w:p>
    <w:p w14:paraId="20325F97" w14:textId="77777777" w:rsidR="009642E7" w:rsidRPr="0036136C" w:rsidRDefault="00BE49C2" w:rsidP="00212B1D">
      <w:pPr>
        <w:pStyle w:val="StyleListNumber11ptBold"/>
      </w:pPr>
      <w:r w:rsidRPr="0036136C">
        <w:t>(1)</w:t>
      </w:r>
      <w:r w:rsidRPr="0036136C">
        <w:tab/>
      </w:r>
      <w:r w:rsidR="009642E7" w:rsidRPr="0036136C">
        <w:t>Subject</w:t>
      </w:r>
    </w:p>
    <w:p w14:paraId="4789DD07" w14:textId="75D589BF" w:rsidR="00C908C5" w:rsidRPr="0036136C" w:rsidRDefault="006457F0" w:rsidP="00BE49C2">
      <w:pPr>
        <w:spacing w:after="120"/>
        <w:ind w:left="1134" w:hanging="567"/>
        <w:rPr>
          <w:sz w:val="22"/>
          <w:szCs w:val="22"/>
        </w:rPr>
      </w:pPr>
      <w:r>
        <w:rPr>
          <w:sz w:val="22"/>
          <w:szCs w:val="22"/>
        </w:rPr>
        <w:t>1.1</w:t>
      </w:r>
      <w:r w:rsidR="00BE49C2" w:rsidRPr="0036136C">
        <w:rPr>
          <w:sz w:val="22"/>
          <w:szCs w:val="22"/>
        </w:rPr>
        <w:tab/>
      </w:r>
      <w:r w:rsidR="009642E7" w:rsidRPr="0036136C">
        <w:rPr>
          <w:sz w:val="22"/>
          <w:szCs w:val="22"/>
        </w:rPr>
        <w:t xml:space="preserve">The subject of this </w:t>
      </w:r>
      <w:r w:rsidR="009A523C">
        <w:rPr>
          <w:sz w:val="22"/>
          <w:szCs w:val="22"/>
        </w:rPr>
        <w:t>c</w:t>
      </w:r>
      <w:r w:rsidR="009642E7" w:rsidRPr="0036136C">
        <w:rPr>
          <w:sz w:val="22"/>
          <w:szCs w:val="22"/>
        </w:rPr>
        <w:t>ontract is &lt;</w:t>
      </w:r>
      <w:r w:rsidR="001004DB" w:rsidRPr="001004DB">
        <w:t xml:space="preserve"> </w:t>
      </w:r>
      <w:r w:rsidR="00CA09E3" w:rsidRPr="00CA09E3">
        <w:rPr>
          <w:sz w:val="22"/>
          <w:szCs w:val="22"/>
        </w:rPr>
        <w:t xml:space="preserve">Provision of Technical Support Services to the Regional Council of Berat for the implementation of the project “Women for Science, Technology, Engineering, and Mathematics in Europe’’, with the Acronym ‘’ </w:t>
      </w:r>
      <w:r w:rsidR="00CA09E3" w:rsidRPr="00CA09E3">
        <w:rPr>
          <w:sz w:val="22"/>
          <w:szCs w:val="22"/>
        </w:rPr>
        <w:lastRenderedPageBreak/>
        <w:t>WeSTEMEU’’</w:t>
      </w:r>
      <w:r w:rsidR="009642E7" w:rsidRPr="0036136C">
        <w:rPr>
          <w:sz w:val="22"/>
          <w:szCs w:val="22"/>
        </w:rPr>
        <w:t xml:space="preserve">&gt; </w:t>
      </w:r>
      <w:r w:rsidR="00B93DE2" w:rsidRPr="0036136C">
        <w:rPr>
          <w:sz w:val="22"/>
          <w:szCs w:val="22"/>
        </w:rPr>
        <w:t xml:space="preserve">done </w:t>
      </w:r>
      <w:r w:rsidR="001004DB">
        <w:rPr>
          <w:sz w:val="22"/>
          <w:szCs w:val="22"/>
        </w:rPr>
        <w:t xml:space="preserve">in </w:t>
      </w:r>
      <w:r w:rsidR="00F14662">
        <w:rPr>
          <w:sz w:val="22"/>
          <w:szCs w:val="22"/>
        </w:rPr>
        <w:t>Berat</w:t>
      </w:r>
      <w:r w:rsidR="001004DB">
        <w:rPr>
          <w:sz w:val="22"/>
          <w:szCs w:val="22"/>
        </w:rPr>
        <w:t xml:space="preserve"> Albania</w:t>
      </w:r>
      <w:r w:rsidR="009642E7" w:rsidRPr="0036136C">
        <w:rPr>
          <w:sz w:val="22"/>
          <w:szCs w:val="22"/>
        </w:rPr>
        <w:t xml:space="preserve"> with identification number &lt; </w:t>
      </w:r>
      <w:r w:rsidR="009642E7" w:rsidRPr="00104095">
        <w:rPr>
          <w:sz w:val="22"/>
          <w:szCs w:val="22"/>
          <w:highlight w:val="yellow"/>
        </w:rPr>
        <w:t>reference</w:t>
      </w:r>
      <w:r w:rsidR="009642E7" w:rsidRPr="0036136C">
        <w:rPr>
          <w:sz w:val="22"/>
          <w:szCs w:val="22"/>
        </w:rPr>
        <w:t>&gt; (</w:t>
      </w:r>
      <w:r w:rsidR="00CF0319" w:rsidRPr="0036136C">
        <w:rPr>
          <w:sz w:val="22"/>
          <w:szCs w:val="22"/>
        </w:rPr>
        <w:t>‘</w:t>
      </w:r>
      <w:r w:rsidR="009642E7" w:rsidRPr="0036136C">
        <w:rPr>
          <w:sz w:val="22"/>
          <w:szCs w:val="22"/>
        </w:rPr>
        <w:t>the services</w:t>
      </w:r>
      <w:r w:rsidR="00CF0319" w:rsidRPr="0036136C">
        <w:rPr>
          <w:sz w:val="22"/>
          <w:szCs w:val="22"/>
        </w:rPr>
        <w:t>’</w:t>
      </w:r>
      <w:r w:rsidR="009642E7" w:rsidRPr="0036136C">
        <w:rPr>
          <w:sz w:val="22"/>
          <w:szCs w:val="22"/>
        </w:rPr>
        <w:t>).</w:t>
      </w:r>
    </w:p>
    <w:p w14:paraId="0EF11FBA" w14:textId="77777777" w:rsidR="004B0905" w:rsidRPr="0036136C" w:rsidRDefault="006457F0" w:rsidP="00BE49C2">
      <w:pPr>
        <w:spacing w:after="120"/>
        <w:ind w:left="1134" w:hanging="567"/>
        <w:rPr>
          <w:sz w:val="22"/>
          <w:szCs w:val="22"/>
        </w:rPr>
      </w:pPr>
      <w:r>
        <w:rPr>
          <w:sz w:val="22"/>
          <w:szCs w:val="22"/>
        </w:rPr>
        <w:t>1.2</w:t>
      </w:r>
      <w:r w:rsidR="00BE49C2" w:rsidRPr="0036136C">
        <w:rPr>
          <w:sz w:val="22"/>
          <w:szCs w:val="22"/>
        </w:rPr>
        <w:tab/>
      </w:r>
      <w:r w:rsidR="006C7534" w:rsidRPr="0036136C">
        <w:rPr>
          <w:sz w:val="22"/>
          <w:szCs w:val="22"/>
        </w:rPr>
        <w:t xml:space="preserve">The contractor shall execute the tasks assigned to him in accordance with the </w:t>
      </w:r>
      <w:r w:rsidR="0077786E">
        <w:rPr>
          <w:sz w:val="22"/>
          <w:szCs w:val="22"/>
        </w:rPr>
        <w:t>t</w:t>
      </w:r>
      <w:r w:rsidR="006C7534" w:rsidRPr="0036136C">
        <w:rPr>
          <w:sz w:val="22"/>
          <w:szCs w:val="22"/>
        </w:rPr>
        <w:t xml:space="preserve">erms of </w:t>
      </w:r>
      <w:r w:rsidR="0077786E">
        <w:rPr>
          <w:sz w:val="22"/>
          <w:szCs w:val="22"/>
        </w:rPr>
        <w:t>r</w:t>
      </w:r>
      <w:r w:rsidR="006C7534" w:rsidRPr="0036136C">
        <w:rPr>
          <w:sz w:val="22"/>
          <w:szCs w:val="22"/>
        </w:rPr>
        <w:t xml:space="preserve">eference annexed to the </w:t>
      </w:r>
      <w:r w:rsidR="009A523C">
        <w:rPr>
          <w:sz w:val="22"/>
          <w:szCs w:val="22"/>
        </w:rPr>
        <w:t>c</w:t>
      </w:r>
      <w:r w:rsidR="006C7534" w:rsidRPr="0036136C">
        <w:rPr>
          <w:sz w:val="22"/>
          <w:szCs w:val="22"/>
        </w:rPr>
        <w:t>ontract (Annexe II</w:t>
      </w:r>
      <w:r w:rsidR="00A73B34" w:rsidRPr="0036136C">
        <w:rPr>
          <w:sz w:val="22"/>
          <w:szCs w:val="22"/>
        </w:rPr>
        <w:t>)</w:t>
      </w:r>
    </w:p>
    <w:p w14:paraId="535ACF4D" w14:textId="77777777" w:rsidR="004B0905" w:rsidRPr="0036136C" w:rsidRDefault="002506DE" w:rsidP="00212B1D">
      <w:pPr>
        <w:pStyle w:val="StyleListNumber11ptBold"/>
      </w:pPr>
      <w:r w:rsidRPr="0036136C">
        <w:t>(2</w:t>
      </w:r>
      <w:r w:rsidR="004B0905" w:rsidRPr="0036136C">
        <w:t>)</w:t>
      </w:r>
      <w:r w:rsidR="004B0905" w:rsidRPr="0036136C">
        <w:tab/>
        <w:t>Contract value</w:t>
      </w:r>
    </w:p>
    <w:p w14:paraId="51D97F89" w14:textId="02EC5C30" w:rsidR="004B0905" w:rsidRPr="0036136C" w:rsidRDefault="004B0905" w:rsidP="0036136C">
      <w:pPr>
        <w:spacing w:after="120"/>
        <w:ind w:left="567"/>
        <w:rPr>
          <w:sz w:val="22"/>
          <w:szCs w:val="22"/>
        </w:rPr>
      </w:pPr>
      <w:r w:rsidRPr="005B09A8">
        <w:rPr>
          <w:sz w:val="22"/>
          <w:szCs w:val="22"/>
        </w:rPr>
        <w:t xml:space="preserve">This </w:t>
      </w:r>
      <w:r w:rsidR="009A523C" w:rsidRPr="005B09A8">
        <w:rPr>
          <w:sz w:val="22"/>
          <w:szCs w:val="22"/>
        </w:rPr>
        <w:t>c</w:t>
      </w:r>
      <w:r w:rsidRPr="005B09A8">
        <w:rPr>
          <w:sz w:val="22"/>
          <w:szCs w:val="22"/>
        </w:rPr>
        <w:t xml:space="preserve">ontract, established in </w:t>
      </w:r>
      <w:r w:rsidR="00F7477B" w:rsidRPr="005B09A8">
        <w:rPr>
          <w:sz w:val="22"/>
          <w:szCs w:val="22"/>
        </w:rPr>
        <w:t>[E</w:t>
      </w:r>
      <w:r w:rsidRPr="005B09A8">
        <w:rPr>
          <w:sz w:val="22"/>
          <w:szCs w:val="22"/>
        </w:rPr>
        <w:t>uro</w:t>
      </w:r>
      <w:r w:rsidR="00F7477B" w:rsidRPr="005B09A8">
        <w:rPr>
          <w:sz w:val="22"/>
          <w:szCs w:val="22"/>
        </w:rPr>
        <w:t>]</w:t>
      </w:r>
      <w:r w:rsidR="00876401" w:rsidRPr="005B09A8">
        <w:rPr>
          <w:sz w:val="22"/>
          <w:szCs w:val="22"/>
        </w:rPr>
        <w:t xml:space="preserve"> </w:t>
      </w:r>
      <w:r w:rsidRPr="005B09A8">
        <w:rPr>
          <w:sz w:val="22"/>
          <w:szCs w:val="22"/>
        </w:rPr>
        <w:t xml:space="preserve">, is a global price contract. The contract value is </w:t>
      </w:r>
      <w:r w:rsidR="00F7477B" w:rsidRPr="005B09A8">
        <w:rPr>
          <w:sz w:val="22"/>
          <w:szCs w:val="22"/>
        </w:rPr>
        <w:t xml:space="preserve">[EUR] </w:t>
      </w:r>
      <w:r w:rsidRPr="005B09A8">
        <w:rPr>
          <w:sz w:val="22"/>
          <w:szCs w:val="22"/>
        </w:rPr>
        <w:t>&lt;</w:t>
      </w:r>
      <w:r w:rsidRPr="000E70E0">
        <w:rPr>
          <w:sz w:val="22"/>
          <w:szCs w:val="22"/>
          <w:highlight w:val="yellow"/>
        </w:rPr>
        <w:t>amount</w:t>
      </w:r>
      <w:r w:rsidR="00E61F4A" w:rsidRPr="000E70E0">
        <w:rPr>
          <w:sz w:val="22"/>
          <w:szCs w:val="22"/>
          <w:highlight w:val="yellow"/>
        </w:rPr>
        <w:t xml:space="preserve"> of the contr</w:t>
      </w:r>
      <w:r w:rsidR="00EF533F" w:rsidRPr="000E70E0">
        <w:rPr>
          <w:sz w:val="22"/>
          <w:szCs w:val="22"/>
          <w:highlight w:val="yellow"/>
        </w:rPr>
        <w:t>actor’s financial offer without VAT</w:t>
      </w:r>
      <w:r w:rsidRPr="005B09A8">
        <w:rPr>
          <w:sz w:val="22"/>
          <w:szCs w:val="22"/>
        </w:rPr>
        <w:t>&gt;.</w:t>
      </w:r>
    </w:p>
    <w:p w14:paraId="1FFE99D1" w14:textId="77777777" w:rsidR="009642E7" w:rsidRPr="0036136C" w:rsidRDefault="00BE49C2" w:rsidP="00212B1D">
      <w:pPr>
        <w:pStyle w:val="StyleListNumber11ptBold"/>
      </w:pPr>
      <w:r w:rsidRPr="0036136C">
        <w:t>(</w:t>
      </w:r>
      <w:r w:rsidR="002506DE" w:rsidRPr="0036136C">
        <w:t>3</w:t>
      </w:r>
      <w:r w:rsidRPr="0036136C">
        <w:t>)</w:t>
      </w:r>
      <w:r w:rsidRPr="0036136C">
        <w:tab/>
      </w:r>
      <w:r w:rsidR="00A73B34" w:rsidRPr="0036136C">
        <w:t>Order of precedence of contract documents</w:t>
      </w:r>
    </w:p>
    <w:p w14:paraId="055FA1C0" w14:textId="77777777" w:rsidR="00A73B34" w:rsidRPr="0036136C" w:rsidRDefault="00A73B34" w:rsidP="0036136C">
      <w:pPr>
        <w:spacing w:after="120"/>
        <w:ind w:left="567"/>
        <w:rPr>
          <w:sz w:val="22"/>
          <w:szCs w:val="22"/>
        </w:rPr>
      </w:pPr>
      <w:r w:rsidRPr="0036136C">
        <w:rPr>
          <w:sz w:val="22"/>
          <w:szCs w:val="22"/>
        </w:rPr>
        <w:t xml:space="preserve">The following documents shall be deemed to form and be read and construed as part of this </w:t>
      </w:r>
      <w:r w:rsidR="009A523C">
        <w:rPr>
          <w:sz w:val="22"/>
          <w:szCs w:val="22"/>
        </w:rPr>
        <w:t>c</w:t>
      </w:r>
      <w:r w:rsidRPr="0036136C">
        <w:rPr>
          <w:sz w:val="22"/>
          <w:szCs w:val="22"/>
        </w:rPr>
        <w:t>ontract, in the following order of precedence:</w:t>
      </w:r>
    </w:p>
    <w:p w14:paraId="40CCE66B"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contract agreement;</w:t>
      </w:r>
    </w:p>
    <w:p w14:paraId="0FB05C08"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s</w:t>
      </w:r>
      <w:r w:rsidRPr="0036136C">
        <w:rPr>
          <w:sz w:val="22"/>
          <w:szCs w:val="22"/>
        </w:rPr>
        <w:t xml:space="preserve">pecial </w:t>
      </w:r>
      <w:r w:rsidR="0077786E">
        <w:rPr>
          <w:sz w:val="22"/>
          <w:szCs w:val="22"/>
        </w:rPr>
        <w:t>c</w:t>
      </w:r>
      <w:r w:rsidRPr="0036136C">
        <w:rPr>
          <w:sz w:val="22"/>
          <w:szCs w:val="22"/>
        </w:rPr>
        <w:t>onditions</w:t>
      </w:r>
    </w:p>
    <w:p w14:paraId="7BC76B7B"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g</w:t>
      </w:r>
      <w:r w:rsidRPr="0036136C">
        <w:rPr>
          <w:sz w:val="22"/>
          <w:szCs w:val="22"/>
        </w:rPr>
        <w:t xml:space="preserve">eneral </w:t>
      </w:r>
      <w:r w:rsidR="0077786E">
        <w:rPr>
          <w:sz w:val="22"/>
          <w:szCs w:val="22"/>
        </w:rPr>
        <w:t>c</w:t>
      </w:r>
      <w:r w:rsidRPr="0036136C">
        <w:rPr>
          <w:sz w:val="22"/>
          <w:szCs w:val="22"/>
        </w:rPr>
        <w:t>onditions (Annex I);</w:t>
      </w:r>
    </w:p>
    <w:p w14:paraId="2C733FF3"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t</w:t>
      </w:r>
      <w:r w:rsidRPr="0036136C">
        <w:rPr>
          <w:sz w:val="22"/>
          <w:szCs w:val="22"/>
        </w:rPr>
        <w:t xml:space="preserve">erms of </w:t>
      </w:r>
      <w:r w:rsidR="0077786E">
        <w:rPr>
          <w:sz w:val="22"/>
          <w:szCs w:val="22"/>
        </w:rPr>
        <w:t>r</w:t>
      </w:r>
      <w:r w:rsidRPr="0036136C">
        <w:rPr>
          <w:sz w:val="22"/>
          <w:szCs w:val="22"/>
        </w:rPr>
        <w:t xml:space="preserve">eference [including clarification before the deadline for submitting tenders and minutes of the information meeting/site visit] (Annex II) </w:t>
      </w:r>
    </w:p>
    <w:p w14:paraId="49143B50" w14:textId="1D76AEDB" w:rsidR="00A73B34" w:rsidRDefault="00A73B34" w:rsidP="00BE48FA">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o</w:t>
      </w:r>
      <w:r w:rsidRPr="0036136C">
        <w:rPr>
          <w:sz w:val="22"/>
          <w:szCs w:val="22"/>
        </w:rPr>
        <w:t>rganisation and methodology [including clarification from the tenderer provided during tender evaluation] (Annex III);</w:t>
      </w:r>
    </w:p>
    <w:p w14:paraId="4E305D50" w14:textId="010FC0FF" w:rsidR="00225287" w:rsidRPr="00BE48FA" w:rsidRDefault="008338F5" w:rsidP="00BE48FA">
      <w:pPr>
        <w:numPr>
          <w:ilvl w:val="0"/>
          <w:numId w:val="4"/>
        </w:numPr>
        <w:tabs>
          <w:tab w:val="left" w:pos="993"/>
        </w:tabs>
        <w:spacing w:after="60"/>
        <w:ind w:left="993" w:hanging="284"/>
        <w:rPr>
          <w:sz w:val="22"/>
          <w:szCs w:val="22"/>
        </w:rPr>
      </w:pPr>
      <w:r>
        <w:rPr>
          <w:sz w:val="22"/>
          <w:szCs w:val="22"/>
        </w:rPr>
        <w:t>Project team members</w:t>
      </w:r>
      <w:r w:rsidR="00225287">
        <w:rPr>
          <w:sz w:val="22"/>
          <w:szCs w:val="22"/>
        </w:rPr>
        <w:t xml:space="preserve"> (Annex IV)</w:t>
      </w:r>
    </w:p>
    <w:p w14:paraId="28343D36" w14:textId="6D1EC72C"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Budget (Annex V);</w:t>
      </w:r>
    </w:p>
    <w:p w14:paraId="689FB9AA" w14:textId="4F65E98C" w:rsidR="00A73B34" w:rsidRPr="00225287" w:rsidRDefault="000107AD" w:rsidP="00225287">
      <w:pPr>
        <w:numPr>
          <w:ilvl w:val="0"/>
          <w:numId w:val="4"/>
        </w:numPr>
        <w:tabs>
          <w:tab w:val="left" w:pos="993"/>
        </w:tabs>
        <w:spacing w:after="60"/>
        <w:ind w:left="993" w:hanging="284"/>
        <w:rPr>
          <w:sz w:val="22"/>
          <w:szCs w:val="22"/>
        </w:rPr>
      </w:pPr>
      <w:r>
        <w:rPr>
          <w:sz w:val="22"/>
          <w:szCs w:val="22"/>
        </w:rPr>
        <w:t>O</w:t>
      </w:r>
      <w:r w:rsidRPr="0036136C">
        <w:rPr>
          <w:sz w:val="22"/>
          <w:szCs w:val="22"/>
        </w:rPr>
        <w:t xml:space="preserve">ther relevant </w:t>
      </w:r>
      <w:r w:rsidR="00A73B34" w:rsidRPr="0036136C">
        <w:rPr>
          <w:sz w:val="22"/>
          <w:szCs w:val="22"/>
        </w:rPr>
        <w:t xml:space="preserve"> forms and documents (Annex V</w:t>
      </w:r>
      <w:r w:rsidR="004701B3">
        <w:rPr>
          <w:sz w:val="22"/>
          <w:szCs w:val="22"/>
        </w:rPr>
        <w:t>I</w:t>
      </w:r>
      <w:r w:rsidR="00A73B34" w:rsidRPr="0036136C">
        <w:rPr>
          <w:sz w:val="22"/>
          <w:szCs w:val="22"/>
        </w:rPr>
        <w:t>);</w:t>
      </w:r>
    </w:p>
    <w:p w14:paraId="52A29A5B" w14:textId="77777777" w:rsidR="0036136C" w:rsidRPr="0036136C" w:rsidRDefault="00A73B34" w:rsidP="0036136C">
      <w:pPr>
        <w:spacing w:after="120"/>
        <w:ind w:left="567"/>
        <w:rPr>
          <w:b/>
          <w:sz w:val="22"/>
          <w:szCs w:val="22"/>
        </w:rPr>
      </w:pPr>
      <w:r w:rsidRPr="0036136C">
        <w:rPr>
          <w:b/>
          <w:sz w:val="22"/>
          <w:szCs w:val="22"/>
        </w:rPr>
        <w:t>The</w:t>
      </w:r>
      <w:r w:rsidR="000107AD">
        <w:rPr>
          <w:b/>
          <w:sz w:val="22"/>
          <w:szCs w:val="22"/>
        </w:rPr>
        <w:t>se</w:t>
      </w:r>
      <w:r w:rsidRPr="0036136C">
        <w:rPr>
          <w:b/>
          <w:sz w:val="22"/>
          <w:szCs w:val="22"/>
        </w:rPr>
        <w:t xml:space="preserve"> </w:t>
      </w:r>
      <w:r w:rsidR="000107AD">
        <w:rPr>
          <w:b/>
          <w:sz w:val="22"/>
          <w:szCs w:val="22"/>
        </w:rPr>
        <w:t xml:space="preserve">above listed </w:t>
      </w:r>
      <w:r w:rsidRPr="0036136C">
        <w:rPr>
          <w:b/>
          <w:sz w:val="22"/>
          <w:szCs w:val="22"/>
        </w:rPr>
        <w:t>documents mak</w:t>
      </w:r>
      <w:r w:rsidR="0062745F">
        <w:rPr>
          <w:b/>
          <w:sz w:val="22"/>
          <w:szCs w:val="22"/>
        </w:rPr>
        <w:t>e</w:t>
      </w:r>
      <w:r w:rsidRPr="0036136C">
        <w:rPr>
          <w:b/>
          <w:sz w:val="22"/>
          <w:szCs w:val="22"/>
        </w:rPr>
        <w:t xml:space="preserve"> up the contract</w:t>
      </w:r>
      <w:r w:rsidR="0062745F">
        <w:rPr>
          <w:b/>
          <w:sz w:val="22"/>
          <w:szCs w:val="22"/>
        </w:rPr>
        <w:t>. They</w:t>
      </w:r>
      <w:r w:rsidRPr="0036136C">
        <w:rPr>
          <w:b/>
          <w:sz w:val="22"/>
          <w:szCs w:val="22"/>
        </w:rPr>
        <w:t xml:space="preserve"> shall be deemed to be mutually explanatory</w:t>
      </w:r>
      <w:r w:rsidR="000107AD">
        <w:rPr>
          <w:b/>
          <w:sz w:val="22"/>
          <w:szCs w:val="22"/>
        </w:rPr>
        <w:t>.</w:t>
      </w:r>
      <w:r w:rsidR="000107AD" w:rsidRPr="0036136C">
        <w:rPr>
          <w:b/>
          <w:sz w:val="22"/>
          <w:szCs w:val="22"/>
        </w:rPr>
        <w:t xml:space="preserve"> </w:t>
      </w:r>
      <w:r w:rsidR="000107AD">
        <w:rPr>
          <w:b/>
          <w:sz w:val="22"/>
          <w:szCs w:val="22"/>
        </w:rPr>
        <w:t>I</w:t>
      </w:r>
      <w:r w:rsidRPr="0036136C">
        <w:rPr>
          <w:b/>
          <w:sz w:val="22"/>
          <w:szCs w:val="22"/>
        </w:rPr>
        <w:t>n cases of ambiguity or divergence, they shall prevail in the order in which they appear above. Addenda shall have the order of precedence of the document they are amending.</w:t>
      </w:r>
      <w:r w:rsidRPr="0036136C" w:rsidDel="00A73B34">
        <w:rPr>
          <w:b/>
          <w:sz w:val="22"/>
          <w:szCs w:val="22"/>
        </w:rPr>
        <w:t xml:space="preserve"> </w:t>
      </w:r>
    </w:p>
    <w:p w14:paraId="4308689B" w14:textId="77777777"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14:paraId="34A1CA17" w14:textId="77777777" w:rsidR="00CB06F5" w:rsidRPr="0036136C" w:rsidRDefault="00CB06F5" w:rsidP="006457F0">
      <w:pPr>
        <w:spacing w:after="120"/>
        <w:ind w:left="567"/>
        <w:rPr>
          <w:sz w:val="22"/>
          <w:szCs w:val="22"/>
        </w:rPr>
      </w:pPr>
      <w:r w:rsidRPr="0036136C">
        <w:rPr>
          <w:sz w:val="22"/>
          <w:szCs w:val="22"/>
        </w:rPr>
        <w:t xml:space="preserve">The language of the contract and of all written communications between the </w:t>
      </w:r>
      <w:r w:rsidR="009A523C">
        <w:rPr>
          <w:sz w:val="22"/>
          <w:szCs w:val="22"/>
        </w:rPr>
        <w:t>c</w:t>
      </w:r>
      <w:r w:rsidRPr="0036136C">
        <w:rPr>
          <w:sz w:val="22"/>
          <w:szCs w:val="22"/>
        </w:rPr>
        <w:t xml:space="preserve">ontractor and the </w:t>
      </w:r>
      <w:r w:rsidR="009A523C">
        <w:rPr>
          <w:sz w:val="22"/>
          <w:szCs w:val="22"/>
        </w:rPr>
        <w:t>c</w:t>
      </w:r>
      <w:r w:rsidRPr="0036136C">
        <w:rPr>
          <w:sz w:val="22"/>
          <w:szCs w:val="22"/>
        </w:rPr>
        <w:t xml:space="preserve">ontracting </w:t>
      </w:r>
      <w:r w:rsidR="009A523C">
        <w:rPr>
          <w:sz w:val="22"/>
          <w:szCs w:val="22"/>
        </w:rPr>
        <w:t>a</w:t>
      </w:r>
      <w:r w:rsidRPr="0036136C">
        <w:rPr>
          <w:sz w:val="22"/>
          <w:szCs w:val="22"/>
        </w:rPr>
        <w:t xml:space="preserve">uthority and/or the </w:t>
      </w:r>
      <w:r w:rsidR="009A523C">
        <w:rPr>
          <w:sz w:val="22"/>
          <w:szCs w:val="22"/>
        </w:rPr>
        <w:t>p</w:t>
      </w:r>
      <w:r w:rsidRPr="0036136C">
        <w:rPr>
          <w:sz w:val="22"/>
          <w:szCs w:val="22"/>
        </w:rPr>
        <w:t xml:space="preserve">roject </w:t>
      </w:r>
      <w:r w:rsidR="009A523C">
        <w:rPr>
          <w:sz w:val="22"/>
          <w:szCs w:val="22"/>
        </w:rPr>
        <w:t>m</w:t>
      </w:r>
      <w:r w:rsidRPr="0036136C">
        <w:rPr>
          <w:sz w:val="22"/>
          <w:szCs w:val="22"/>
        </w:rPr>
        <w:t>anager shall be English.</w:t>
      </w:r>
    </w:p>
    <w:p w14:paraId="3DD2AEA5" w14:textId="77777777" w:rsidR="00E75AAC" w:rsidRPr="0036136C" w:rsidRDefault="00BE49C2" w:rsidP="00212B1D">
      <w:pPr>
        <w:pStyle w:val="StyleListNumber11ptBold"/>
      </w:pPr>
      <w:bookmarkStart w:id="0" w:name="_Ref500218714"/>
      <w:r w:rsidRPr="0036136C">
        <w:t>(</w:t>
      </w:r>
      <w:r w:rsidR="002506DE" w:rsidRPr="0036136C">
        <w:t>5</w:t>
      </w:r>
      <w:r w:rsidRPr="0036136C">
        <w:t>)</w:t>
      </w:r>
      <w:r w:rsidRPr="0036136C">
        <w:tab/>
      </w:r>
      <w:r w:rsidR="00E75AAC" w:rsidRPr="0036136C">
        <w:t xml:space="preserve">Other specific conditions applying to the </w:t>
      </w:r>
      <w:r w:rsidR="0077786E">
        <w:t>c</w:t>
      </w:r>
      <w:r w:rsidR="00E75AAC" w:rsidRPr="0036136C">
        <w:t>ontract</w:t>
      </w:r>
    </w:p>
    <w:p w14:paraId="5682C50F" w14:textId="77777777" w:rsidR="00ED20D6" w:rsidRDefault="00ED20D6" w:rsidP="00ED20D6">
      <w:pPr>
        <w:pStyle w:val="ListNumber"/>
        <w:numPr>
          <w:ilvl w:val="0"/>
          <w:numId w:val="0"/>
        </w:numPr>
        <w:spacing w:after="120"/>
        <w:rPr>
          <w:sz w:val="22"/>
          <w:szCs w:val="22"/>
          <w:highlight w:val="lightGray"/>
        </w:rPr>
      </w:pPr>
    </w:p>
    <w:p w14:paraId="71CEB779" w14:textId="77777777" w:rsidR="00ED20D6" w:rsidRPr="0067502E" w:rsidRDefault="00ED20D6" w:rsidP="00ED20D6">
      <w:pPr>
        <w:pStyle w:val="ListNumber"/>
        <w:numPr>
          <w:ilvl w:val="0"/>
          <w:numId w:val="0"/>
        </w:numPr>
        <w:spacing w:after="120"/>
        <w:rPr>
          <w:sz w:val="22"/>
          <w:szCs w:val="22"/>
        </w:rPr>
      </w:pPr>
      <w:r w:rsidRPr="0067502E">
        <w:rPr>
          <w:sz w:val="22"/>
          <w:szCs w:val="22"/>
        </w:rPr>
        <w:t>The following conditions to the contract shall apply:</w:t>
      </w:r>
    </w:p>
    <w:p w14:paraId="4073C9B1" w14:textId="77777777" w:rsidR="000C56F1" w:rsidRPr="00D75FF0" w:rsidRDefault="000C56F1" w:rsidP="00ED20D6">
      <w:pPr>
        <w:spacing w:before="120"/>
        <w:rPr>
          <w:sz w:val="22"/>
          <w:szCs w:val="22"/>
        </w:rPr>
      </w:pPr>
      <w:r w:rsidRPr="00D75FF0">
        <w:rPr>
          <w:rStyle w:val="Hyperlink"/>
          <w:color w:val="auto"/>
          <w:sz w:val="22"/>
          <w:szCs w:val="22"/>
          <w:u w:val="none"/>
        </w:rPr>
        <w:t>For the purpose of</w:t>
      </w:r>
      <w:r w:rsidR="00ED20D6" w:rsidRPr="00ED20D6">
        <w:rPr>
          <w:rStyle w:val="Hyperlink"/>
          <w:sz w:val="22"/>
          <w:szCs w:val="22"/>
        </w:rPr>
        <w:t xml:space="preserve"> </w:t>
      </w:r>
      <w:r w:rsidRPr="00ED20D6">
        <w:rPr>
          <w:sz w:val="22"/>
          <w:szCs w:val="22"/>
        </w:rPr>
        <w:t xml:space="preserve">Article 42 of the </w:t>
      </w:r>
      <w:r w:rsidRPr="00D75FF0">
        <w:rPr>
          <w:sz w:val="22"/>
          <w:szCs w:val="22"/>
        </w:rPr>
        <w:t>general conditions, for the part of the data transferred by the contracting authority to the European Commission:</w:t>
      </w:r>
    </w:p>
    <w:p w14:paraId="61D7CED6" w14:textId="550A48FE" w:rsidR="00CD3617" w:rsidRDefault="000C56F1" w:rsidP="00EC6248">
      <w:pPr>
        <w:spacing w:before="120"/>
        <w:ind w:left="426"/>
        <w:rPr>
          <w:sz w:val="22"/>
          <w:szCs w:val="22"/>
        </w:rPr>
      </w:pPr>
      <w:r w:rsidRPr="00EC6248">
        <w:rPr>
          <w:sz w:val="22"/>
          <w:szCs w:val="22"/>
        </w:rPr>
        <w:t>(a) the controller for the processing of personal data carried out within the Commission is</w:t>
      </w:r>
      <w:r w:rsidR="00EC6248" w:rsidRPr="00EC6248">
        <w:rPr>
          <w:sz w:val="22"/>
          <w:szCs w:val="22"/>
        </w:rPr>
        <w:t xml:space="preserve"> </w:t>
      </w:r>
      <w:r w:rsidRPr="00EC6248">
        <w:rPr>
          <w:sz w:val="22"/>
          <w:szCs w:val="22"/>
        </w:rPr>
        <w:t>the head of contracts and finance unit R4 of DG Neighbourhood and Enlargement Negotiations]</w:t>
      </w:r>
    </w:p>
    <w:p w14:paraId="7D0580FD" w14:textId="083F90B7" w:rsidR="000C56F1" w:rsidRPr="0048217D" w:rsidRDefault="000C56F1" w:rsidP="00D75FF0">
      <w:pPr>
        <w:spacing w:before="100" w:beforeAutospacing="1" w:after="100" w:afterAutospacing="1"/>
        <w:ind w:left="426"/>
        <w:jc w:val="left"/>
        <w:rPr>
          <w:color w:val="0563C1"/>
          <w:sz w:val="22"/>
          <w:szCs w:val="22"/>
          <w:u w:val="single"/>
        </w:rPr>
      </w:pPr>
      <w:r w:rsidRPr="00C1075A">
        <w:rPr>
          <w:sz w:val="22"/>
          <w:szCs w:val="22"/>
        </w:rPr>
        <w:t>(b) the data protection notice is available at</w:t>
      </w:r>
      <w:r w:rsidR="009F016E">
        <w:rPr>
          <w:sz w:val="22"/>
          <w:szCs w:val="22"/>
        </w:rPr>
        <w:t xml:space="preserve"> </w:t>
      </w:r>
      <w:hyperlink r:id="rId11" w:anchor="Annexes-AnnexesA(Ch.2):General" w:history="1">
        <w:r w:rsidR="009F016E" w:rsidRPr="00C46D21">
          <w:rPr>
            <w:rStyle w:val="Hyperlink"/>
            <w:sz w:val="22"/>
            <w:szCs w:val="22"/>
          </w:rPr>
          <w:t>https://wikis.ec.europa.eu/display/ExactExternalWiki/Annexes#Annexes-AnnexesA(Ch.2):General</w:t>
        </w:r>
      </w:hyperlink>
      <w:r w:rsidR="00ED20D6" w:rsidRPr="00C46D21">
        <w:rPr>
          <w:rStyle w:val="Hyperlink"/>
          <w:sz w:val="22"/>
          <w:szCs w:val="22"/>
          <w:highlight w:val="yellow"/>
        </w:rPr>
        <w:t>]</w:t>
      </w:r>
    </w:p>
    <w:p w14:paraId="57325655" w14:textId="77777777" w:rsidR="00E75AAC" w:rsidRDefault="00E75AAC" w:rsidP="00D75FF0">
      <w:pPr>
        <w:pStyle w:val="ListNumber"/>
        <w:numPr>
          <w:ilvl w:val="0"/>
          <w:numId w:val="0"/>
        </w:numPr>
        <w:spacing w:after="120"/>
        <w:ind w:left="709" w:hanging="709"/>
        <w:rPr>
          <w:sz w:val="22"/>
          <w:szCs w:val="22"/>
        </w:rPr>
      </w:pPr>
    </w:p>
    <w:p w14:paraId="50BCD229" w14:textId="77777777" w:rsidR="00ED20D6" w:rsidRPr="00C1075A" w:rsidRDefault="00ED20D6" w:rsidP="00D75FF0">
      <w:pPr>
        <w:pStyle w:val="ListNumber"/>
        <w:numPr>
          <w:ilvl w:val="0"/>
          <w:numId w:val="0"/>
        </w:numPr>
        <w:spacing w:after="120"/>
        <w:rPr>
          <w:sz w:val="22"/>
          <w:szCs w:val="22"/>
        </w:rPr>
      </w:pPr>
    </w:p>
    <w:p w14:paraId="76D755EB" w14:textId="0E0A80E4" w:rsidR="00ED20D6" w:rsidRDefault="00ED20D6" w:rsidP="00ED20D6">
      <w:pPr>
        <w:keepNext/>
        <w:keepLines/>
        <w:tabs>
          <w:tab w:val="left" w:pos="0"/>
        </w:tabs>
        <w:spacing w:before="240" w:after="120"/>
        <w:rPr>
          <w:sz w:val="22"/>
          <w:szCs w:val="22"/>
        </w:rPr>
      </w:pPr>
      <w:r w:rsidRPr="00C1075A">
        <w:rPr>
          <w:sz w:val="22"/>
          <w:szCs w:val="22"/>
        </w:rPr>
        <w:lastRenderedPageBreak/>
        <w:t xml:space="preserve">Done in English in </w:t>
      </w:r>
      <w:r w:rsidR="00387B54">
        <w:rPr>
          <w:sz w:val="22"/>
          <w:szCs w:val="22"/>
        </w:rPr>
        <w:t>two</w:t>
      </w:r>
      <w:r w:rsidRPr="00C1075A">
        <w:rPr>
          <w:sz w:val="22"/>
          <w:szCs w:val="22"/>
        </w:rPr>
        <w:t xml:space="preserve"> originals</w:t>
      </w:r>
      <w:r w:rsidRPr="00387B54">
        <w:rPr>
          <w:sz w:val="22"/>
          <w:szCs w:val="22"/>
        </w:rPr>
        <w:t>,</w:t>
      </w:r>
      <w:r w:rsidRPr="00387B54">
        <w:rPr>
          <w:i/>
          <w:sz w:val="22"/>
          <w:szCs w:val="22"/>
        </w:rPr>
        <w:t xml:space="preserve"> </w:t>
      </w:r>
      <w:r w:rsidRPr="00387B54">
        <w:rPr>
          <w:sz w:val="22"/>
          <w:szCs w:val="22"/>
        </w:rPr>
        <w:t>one original for the contracting authority, one original for the European Commission,] and one original for the contractor.</w:t>
      </w:r>
    </w:p>
    <w:p w14:paraId="3E080F35" w14:textId="77777777" w:rsidR="00ED20D6" w:rsidRPr="002D5121" w:rsidRDefault="00ED20D6" w:rsidP="00D75FF0">
      <w:pPr>
        <w:pStyle w:val="ListNumber"/>
        <w:numPr>
          <w:ilvl w:val="0"/>
          <w:numId w:val="0"/>
        </w:numPr>
        <w:spacing w:after="120"/>
        <w:ind w:left="709" w:hanging="709"/>
        <w:rPr>
          <w:sz w:val="22"/>
          <w:szCs w:val="22"/>
        </w:rPr>
      </w:pPr>
    </w:p>
    <w:tbl>
      <w:tblPr>
        <w:tblW w:w="9501" w:type="dxa"/>
        <w:tblLayout w:type="fixed"/>
        <w:tblLook w:val="0000" w:firstRow="0" w:lastRow="0" w:firstColumn="0" w:lastColumn="0" w:noHBand="0" w:noVBand="0"/>
      </w:tblPr>
      <w:tblGrid>
        <w:gridCol w:w="1599"/>
        <w:gridCol w:w="3259"/>
        <w:gridCol w:w="2321"/>
        <w:gridCol w:w="2322"/>
      </w:tblGrid>
      <w:tr w:rsidR="00E75AAC" w:rsidRPr="0036136C" w14:paraId="44FB38E8" w14:textId="77777777" w:rsidTr="00A1628E">
        <w:tc>
          <w:tcPr>
            <w:tcW w:w="4858" w:type="dxa"/>
            <w:gridSpan w:val="2"/>
          </w:tcPr>
          <w:p w14:paraId="563C4164" w14:textId="77777777"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ontractor</w:t>
            </w:r>
          </w:p>
        </w:tc>
        <w:tc>
          <w:tcPr>
            <w:tcW w:w="4643" w:type="dxa"/>
            <w:gridSpan w:val="2"/>
          </w:tcPr>
          <w:p w14:paraId="60A56AB3" w14:textId="77777777"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 xml:space="preserve">ontracting </w:t>
            </w:r>
            <w:r w:rsidR="0077786E">
              <w:rPr>
                <w:b/>
                <w:sz w:val="22"/>
                <w:szCs w:val="22"/>
              </w:rPr>
              <w:t>a</w:t>
            </w:r>
            <w:r w:rsidRPr="0036136C">
              <w:rPr>
                <w:b/>
                <w:sz w:val="22"/>
                <w:szCs w:val="22"/>
              </w:rPr>
              <w:t>uthority</w:t>
            </w:r>
          </w:p>
        </w:tc>
      </w:tr>
      <w:tr w:rsidR="00E75AAC" w:rsidRPr="0036136C" w14:paraId="3D05AFC1" w14:textId="77777777" w:rsidTr="00A1628E">
        <w:trPr>
          <w:cantSplit/>
        </w:trPr>
        <w:tc>
          <w:tcPr>
            <w:tcW w:w="1599" w:type="dxa"/>
          </w:tcPr>
          <w:p w14:paraId="74C2FAFD" w14:textId="77777777" w:rsidR="00E75AAC" w:rsidRPr="0036136C" w:rsidRDefault="00E75AAC" w:rsidP="006457F0">
            <w:pPr>
              <w:pStyle w:val="BodyText"/>
              <w:keepNext/>
              <w:keepLines/>
              <w:spacing w:before="160" w:after="160"/>
              <w:rPr>
                <w:sz w:val="22"/>
                <w:szCs w:val="22"/>
              </w:rPr>
            </w:pPr>
            <w:r w:rsidRPr="0036136C">
              <w:rPr>
                <w:sz w:val="22"/>
                <w:szCs w:val="22"/>
              </w:rPr>
              <w:t>Name:</w:t>
            </w:r>
          </w:p>
        </w:tc>
        <w:tc>
          <w:tcPr>
            <w:tcW w:w="3259" w:type="dxa"/>
          </w:tcPr>
          <w:p w14:paraId="7723AC86" w14:textId="77777777" w:rsidR="00E75AAC" w:rsidRPr="0036136C" w:rsidRDefault="00E75AAC" w:rsidP="006457F0">
            <w:pPr>
              <w:pStyle w:val="BodyText"/>
              <w:keepNext/>
              <w:keepLines/>
              <w:spacing w:before="160" w:after="160"/>
              <w:rPr>
                <w:sz w:val="22"/>
                <w:szCs w:val="22"/>
              </w:rPr>
            </w:pPr>
          </w:p>
        </w:tc>
        <w:tc>
          <w:tcPr>
            <w:tcW w:w="2321" w:type="dxa"/>
          </w:tcPr>
          <w:p w14:paraId="2E9E912F" w14:textId="77777777" w:rsidR="00E75AAC" w:rsidRPr="0036136C" w:rsidRDefault="00E75AAC" w:rsidP="006457F0">
            <w:pPr>
              <w:pStyle w:val="BodyText"/>
              <w:keepNext/>
              <w:keepLines/>
              <w:spacing w:before="160" w:after="160"/>
              <w:rPr>
                <w:sz w:val="22"/>
                <w:szCs w:val="22"/>
              </w:rPr>
            </w:pPr>
            <w:r w:rsidRPr="0036136C">
              <w:rPr>
                <w:sz w:val="22"/>
                <w:szCs w:val="22"/>
              </w:rPr>
              <w:t>Name:</w:t>
            </w:r>
          </w:p>
        </w:tc>
        <w:tc>
          <w:tcPr>
            <w:tcW w:w="2322" w:type="dxa"/>
          </w:tcPr>
          <w:p w14:paraId="14347F56" w14:textId="77777777" w:rsidR="00E75AAC" w:rsidRPr="0036136C" w:rsidRDefault="00E75AAC" w:rsidP="006457F0">
            <w:pPr>
              <w:pStyle w:val="BodyText"/>
              <w:keepNext/>
              <w:keepLines/>
              <w:spacing w:before="160" w:after="160"/>
              <w:rPr>
                <w:sz w:val="22"/>
                <w:szCs w:val="22"/>
              </w:rPr>
            </w:pPr>
          </w:p>
        </w:tc>
      </w:tr>
      <w:tr w:rsidR="00E75AAC" w:rsidRPr="0036136C" w14:paraId="65FB41F1" w14:textId="77777777" w:rsidTr="00A1628E">
        <w:trPr>
          <w:cantSplit/>
        </w:trPr>
        <w:tc>
          <w:tcPr>
            <w:tcW w:w="1599" w:type="dxa"/>
          </w:tcPr>
          <w:p w14:paraId="1E344AB8" w14:textId="77777777" w:rsidR="00E75AAC" w:rsidRPr="0036136C" w:rsidRDefault="00E75AAC" w:rsidP="006457F0">
            <w:pPr>
              <w:pStyle w:val="BodyText"/>
              <w:keepNext/>
              <w:keepLines/>
              <w:spacing w:before="160" w:after="160"/>
              <w:rPr>
                <w:sz w:val="22"/>
                <w:szCs w:val="22"/>
              </w:rPr>
            </w:pPr>
            <w:r w:rsidRPr="0036136C">
              <w:rPr>
                <w:sz w:val="22"/>
                <w:szCs w:val="22"/>
              </w:rPr>
              <w:t>Title:</w:t>
            </w:r>
          </w:p>
        </w:tc>
        <w:tc>
          <w:tcPr>
            <w:tcW w:w="3259" w:type="dxa"/>
          </w:tcPr>
          <w:p w14:paraId="572332E2" w14:textId="77777777" w:rsidR="00E75AAC" w:rsidRPr="0036136C" w:rsidRDefault="00E75AAC" w:rsidP="006457F0">
            <w:pPr>
              <w:pStyle w:val="BodyText"/>
              <w:keepNext/>
              <w:keepLines/>
              <w:spacing w:before="160" w:after="160"/>
              <w:rPr>
                <w:sz w:val="22"/>
                <w:szCs w:val="22"/>
              </w:rPr>
            </w:pPr>
          </w:p>
        </w:tc>
        <w:tc>
          <w:tcPr>
            <w:tcW w:w="2321" w:type="dxa"/>
          </w:tcPr>
          <w:p w14:paraId="7C63F139" w14:textId="77777777" w:rsidR="00E75AAC" w:rsidRPr="0036136C" w:rsidRDefault="00E75AAC" w:rsidP="006457F0">
            <w:pPr>
              <w:pStyle w:val="BodyText"/>
              <w:keepNext/>
              <w:keepLines/>
              <w:spacing w:before="160" w:after="160"/>
              <w:rPr>
                <w:sz w:val="22"/>
                <w:szCs w:val="22"/>
              </w:rPr>
            </w:pPr>
            <w:r w:rsidRPr="0036136C">
              <w:rPr>
                <w:sz w:val="22"/>
                <w:szCs w:val="22"/>
              </w:rPr>
              <w:t>Title:</w:t>
            </w:r>
          </w:p>
        </w:tc>
        <w:tc>
          <w:tcPr>
            <w:tcW w:w="2322" w:type="dxa"/>
          </w:tcPr>
          <w:p w14:paraId="212A11D8" w14:textId="77777777" w:rsidR="00E75AAC" w:rsidRPr="0036136C" w:rsidRDefault="00E75AAC" w:rsidP="006457F0">
            <w:pPr>
              <w:pStyle w:val="BodyText"/>
              <w:keepNext/>
              <w:keepLines/>
              <w:spacing w:before="160" w:after="160"/>
              <w:rPr>
                <w:sz w:val="22"/>
                <w:szCs w:val="22"/>
              </w:rPr>
            </w:pPr>
          </w:p>
        </w:tc>
      </w:tr>
      <w:tr w:rsidR="00E75AAC" w:rsidRPr="0036136C" w14:paraId="41EBD131" w14:textId="77777777" w:rsidTr="00A1628E">
        <w:trPr>
          <w:cantSplit/>
        </w:trPr>
        <w:tc>
          <w:tcPr>
            <w:tcW w:w="1599" w:type="dxa"/>
          </w:tcPr>
          <w:p w14:paraId="731D9669" w14:textId="77777777"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3259" w:type="dxa"/>
          </w:tcPr>
          <w:p w14:paraId="51202E82" w14:textId="77777777" w:rsidR="00E75AAC" w:rsidRPr="0036136C" w:rsidRDefault="00E75AAC" w:rsidP="006457F0">
            <w:pPr>
              <w:pStyle w:val="BodyText"/>
              <w:keepNext/>
              <w:keepLines/>
              <w:spacing w:before="160" w:after="160"/>
              <w:rPr>
                <w:sz w:val="22"/>
                <w:szCs w:val="22"/>
              </w:rPr>
            </w:pPr>
          </w:p>
        </w:tc>
        <w:tc>
          <w:tcPr>
            <w:tcW w:w="2321" w:type="dxa"/>
          </w:tcPr>
          <w:p w14:paraId="5AA50E83" w14:textId="77777777"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2322" w:type="dxa"/>
          </w:tcPr>
          <w:p w14:paraId="092A96E7" w14:textId="77777777" w:rsidR="00E75AAC" w:rsidRPr="0036136C" w:rsidRDefault="00E75AAC" w:rsidP="006457F0">
            <w:pPr>
              <w:pStyle w:val="BodyText"/>
              <w:keepNext/>
              <w:keepLines/>
              <w:spacing w:before="160" w:after="160"/>
              <w:rPr>
                <w:sz w:val="22"/>
                <w:szCs w:val="22"/>
              </w:rPr>
            </w:pPr>
          </w:p>
        </w:tc>
      </w:tr>
      <w:tr w:rsidR="00E75AAC" w:rsidRPr="0036136C" w14:paraId="76356743" w14:textId="77777777" w:rsidTr="00A1628E">
        <w:trPr>
          <w:cantSplit/>
        </w:trPr>
        <w:tc>
          <w:tcPr>
            <w:tcW w:w="1599" w:type="dxa"/>
          </w:tcPr>
          <w:p w14:paraId="0EC52443" w14:textId="77777777" w:rsidR="00E75AAC" w:rsidRPr="0036136C" w:rsidRDefault="00E75AAC" w:rsidP="006457F0">
            <w:pPr>
              <w:pStyle w:val="BodyText"/>
              <w:keepNext/>
              <w:keepLines/>
              <w:spacing w:before="160" w:after="160"/>
              <w:rPr>
                <w:sz w:val="22"/>
                <w:szCs w:val="22"/>
              </w:rPr>
            </w:pPr>
            <w:r w:rsidRPr="0036136C">
              <w:rPr>
                <w:sz w:val="22"/>
                <w:szCs w:val="22"/>
              </w:rPr>
              <w:t>Date:</w:t>
            </w:r>
          </w:p>
        </w:tc>
        <w:tc>
          <w:tcPr>
            <w:tcW w:w="3259" w:type="dxa"/>
          </w:tcPr>
          <w:p w14:paraId="3C0CE18D" w14:textId="77777777" w:rsidR="00E75AAC" w:rsidRPr="0036136C" w:rsidRDefault="00E75AAC" w:rsidP="006457F0">
            <w:pPr>
              <w:pStyle w:val="BodyText"/>
              <w:keepNext/>
              <w:keepLines/>
              <w:spacing w:before="160" w:after="160"/>
              <w:rPr>
                <w:sz w:val="22"/>
                <w:szCs w:val="22"/>
              </w:rPr>
            </w:pPr>
          </w:p>
        </w:tc>
        <w:tc>
          <w:tcPr>
            <w:tcW w:w="2321" w:type="dxa"/>
          </w:tcPr>
          <w:p w14:paraId="5535B570" w14:textId="77777777" w:rsidR="00E75AAC" w:rsidRPr="0036136C" w:rsidRDefault="00E75AAC" w:rsidP="006457F0">
            <w:pPr>
              <w:pStyle w:val="BodyText"/>
              <w:keepNext/>
              <w:keepLines/>
              <w:spacing w:before="160" w:after="160"/>
              <w:rPr>
                <w:sz w:val="22"/>
                <w:szCs w:val="22"/>
              </w:rPr>
            </w:pPr>
            <w:r w:rsidRPr="0036136C">
              <w:rPr>
                <w:sz w:val="22"/>
                <w:szCs w:val="22"/>
              </w:rPr>
              <w:t>Date:</w:t>
            </w:r>
          </w:p>
        </w:tc>
        <w:tc>
          <w:tcPr>
            <w:tcW w:w="2322" w:type="dxa"/>
          </w:tcPr>
          <w:p w14:paraId="087E7404" w14:textId="77777777" w:rsidR="00E75AAC" w:rsidRPr="0036136C" w:rsidRDefault="00E75AAC" w:rsidP="006457F0">
            <w:pPr>
              <w:pStyle w:val="BodyText"/>
              <w:keepNext/>
              <w:keepLines/>
              <w:spacing w:before="160" w:after="160"/>
              <w:rPr>
                <w:sz w:val="22"/>
                <w:szCs w:val="22"/>
              </w:rPr>
            </w:pPr>
          </w:p>
        </w:tc>
      </w:tr>
    </w:tbl>
    <w:p w14:paraId="7668D365" w14:textId="77777777" w:rsidR="00063149" w:rsidRDefault="00063149" w:rsidP="00F8178E">
      <w:pPr>
        <w:jc w:val="center"/>
        <w:rPr>
          <w:b/>
          <w:sz w:val="28"/>
          <w:szCs w:val="28"/>
        </w:rPr>
      </w:pPr>
    </w:p>
    <w:p w14:paraId="09862B32" w14:textId="0ED75872" w:rsidR="00E75AAC" w:rsidRPr="00F8178E" w:rsidRDefault="00E75AAC" w:rsidP="00F8178E">
      <w:pPr>
        <w:jc w:val="center"/>
        <w:rPr>
          <w:b/>
          <w:sz w:val="28"/>
          <w:szCs w:val="28"/>
        </w:rPr>
      </w:pPr>
      <w:r w:rsidRPr="00F8178E">
        <w:rPr>
          <w:b/>
          <w:sz w:val="28"/>
          <w:szCs w:val="28"/>
        </w:rPr>
        <w:t>SPECIAL CONDITIONS</w:t>
      </w:r>
    </w:p>
    <w:p w14:paraId="7B33C386" w14:textId="77777777" w:rsidR="00CB06F5" w:rsidRPr="002D5121" w:rsidRDefault="00EF3B57" w:rsidP="00F8178E">
      <w:pPr>
        <w:rPr>
          <w:sz w:val="22"/>
          <w:szCs w:val="22"/>
        </w:rPr>
      </w:pPr>
      <w:r w:rsidRPr="002D5121">
        <w:rPr>
          <w:sz w:val="22"/>
          <w:szCs w:val="22"/>
        </w:rPr>
        <w:t xml:space="preserve">These conditions amplify and supplement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governing the </w:t>
      </w:r>
      <w:r w:rsidR="0077786E" w:rsidRPr="002D5121">
        <w:rPr>
          <w:sz w:val="22"/>
          <w:szCs w:val="22"/>
        </w:rPr>
        <w:t>c</w:t>
      </w:r>
      <w:r w:rsidRPr="002D5121">
        <w:rPr>
          <w:sz w:val="22"/>
          <w:szCs w:val="22"/>
        </w:rPr>
        <w:t xml:space="preserve">ontract. Unless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provide otherwise,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remain fully applicable. The numbering of the </w:t>
      </w:r>
      <w:r w:rsidR="00142843">
        <w:rPr>
          <w:sz w:val="22"/>
          <w:szCs w:val="22"/>
        </w:rPr>
        <w:t>a</w:t>
      </w:r>
      <w:r w:rsidRPr="002D5121">
        <w:rPr>
          <w:sz w:val="22"/>
          <w:szCs w:val="22"/>
        </w:rPr>
        <w:t xml:space="preserve">rticles of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is not consecutive but follows the numbering of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w:t>
      </w:r>
      <w:r w:rsidR="00181DF9" w:rsidRPr="002D5121">
        <w:rPr>
          <w:sz w:val="22"/>
          <w:szCs w:val="22"/>
        </w:rPr>
        <w:t>Exceptionally, and with the approval of the competent European Commission departments, o</w:t>
      </w:r>
      <w:r w:rsidRPr="002D5121">
        <w:rPr>
          <w:sz w:val="22"/>
          <w:szCs w:val="22"/>
        </w:rPr>
        <w:t xml:space="preserve">ther </w:t>
      </w:r>
      <w:r w:rsidR="00181DF9" w:rsidRPr="002D5121">
        <w:rPr>
          <w:sz w:val="22"/>
          <w:szCs w:val="22"/>
        </w:rPr>
        <w:t>clauses can</w:t>
      </w:r>
      <w:r w:rsidRPr="002D5121">
        <w:rPr>
          <w:sz w:val="22"/>
          <w:szCs w:val="22"/>
        </w:rPr>
        <w:t xml:space="preserve"> be indicated </w:t>
      </w:r>
      <w:r w:rsidR="00181DF9" w:rsidRPr="002D5121">
        <w:rPr>
          <w:sz w:val="22"/>
          <w:szCs w:val="22"/>
        </w:rPr>
        <w:t>to cover particular situations</w:t>
      </w:r>
      <w:r w:rsidRPr="002D5121">
        <w:rPr>
          <w:sz w:val="22"/>
          <w:szCs w:val="22"/>
        </w:rPr>
        <w:t xml:space="preserve">. </w:t>
      </w:r>
    </w:p>
    <w:p w14:paraId="72692068"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5B26BD02" w14:textId="4969E695" w:rsidR="006B46EC"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Pr="00104095">
        <w:rPr>
          <w:sz w:val="22"/>
          <w:szCs w:val="22"/>
          <w:highlight w:val="yellow"/>
        </w:rPr>
        <w:t xml:space="preserve">Indicate here the contact persons, addresses of the </w:t>
      </w:r>
      <w:r w:rsidR="00142843">
        <w:rPr>
          <w:sz w:val="22"/>
          <w:szCs w:val="22"/>
          <w:highlight w:val="yellow"/>
        </w:rPr>
        <w:t>p</w:t>
      </w:r>
      <w:r w:rsidRPr="00104095">
        <w:rPr>
          <w:sz w:val="22"/>
          <w:szCs w:val="22"/>
          <w:highlight w:val="yellow"/>
        </w:rPr>
        <w:t xml:space="preserve">arties, their other contact details, the documents to provide and the procedure to be used by the </w:t>
      </w:r>
      <w:r w:rsidR="00142843">
        <w:rPr>
          <w:sz w:val="22"/>
          <w:szCs w:val="22"/>
          <w:highlight w:val="yellow"/>
        </w:rPr>
        <w:t>p</w:t>
      </w:r>
      <w:r w:rsidRPr="00104095">
        <w:rPr>
          <w:sz w:val="22"/>
          <w:szCs w:val="22"/>
          <w:highlight w:val="yellow"/>
        </w:rPr>
        <w:t>arties for communication</w:t>
      </w:r>
    </w:p>
    <w:p w14:paraId="1BFAC0B2" w14:textId="77777777" w:rsidR="009E0680" w:rsidRPr="009E0680" w:rsidRDefault="009E0680" w:rsidP="00B8227D">
      <w:pPr>
        <w:keepNext/>
        <w:keepLines/>
        <w:spacing w:after="120"/>
        <w:ind w:left="567" w:hanging="567"/>
        <w:rPr>
          <w:sz w:val="22"/>
          <w:szCs w:val="22"/>
          <w:highlight w:val="yellow"/>
        </w:rPr>
      </w:pPr>
      <w:r w:rsidRPr="009E0680">
        <w:rPr>
          <w:sz w:val="22"/>
          <w:szCs w:val="22"/>
          <w:highlight w:val="yellow"/>
        </w:rPr>
        <w:t xml:space="preserve">e.g </w:t>
      </w:r>
    </w:p>
    <w:p w14:paraId="07E3DACC" w14:textId="04096E32" w:rsidR="009E0680" w:rsidRPr="009E0680" w:rsidRDefault="009E0680" w:rsidP="00B8227D">
      <w:pPr>
        <w:keepNext/>
        <w:keepLines/>
        <w:spacing w:after="120"/>
        <w:ind w:left="567" w:hanging="567"/>
        <w:rPr>
          <w:sz w:val="22"/>
          <w:szCs w:val="22"/>
          <w:highlight w:val="yellow"/>
        </w:rPr>
      </w:pPr>
      <w:r w:rsidRPr="009E0680">
        <w:rPr>
          <w:sz w:val="22"/>
          <w:szCs w:val="22"/>
          <w:highlight w:val="yellow"/>
        </w:rPr>
        <w:t xml:space="preserve">Project manager for the Contracting Authority and Contractor </w:t>
      </w:r>
    </w:p>
    <w:p w14:paraId="418C374E" w14:textId="77777777" w:rsidR="009E0680" w:rsidRPr="009E0680" w:rsidRDefault="009E0680" w:rsidP="00B8227D">
      <w:pPr>
        <w:keepNext/>
        <w:keepLines/>
        <w:spacing w:after="120"/>
        <w:ind w:left="567" w:hanging="567"/>
        <w:rPr>
          <w:sz w:val="22"/>
          <w:szCs w:val="22"/>
          <w:highlight w:val="yellow"/>
        </w:rPr>
      </w:pPr>
      <w:r w:rsidRPr="009E0680">
        <w:rPr>
          <w:sz w:val="22"/>
          <w:szCs w:val="22"/>
          <w:highlight w:val="yellow"/>
        </w:rPr>
        <w:t xml:space="preserve">OR </w:t>
      </w:r>
    </w:p>
    <w:p w14:paraId="460D249A" w14:textId="3DB0F9BF" w:rsidR="00CB06F5" w:rsidRDefault="009E0680" w:rsidP="00B8227D">
      <w:pPr>
        <w:keepNext/>
        <w:keepLines/>
        <w:spacing w:after="120"/>
        <w:ind w:left="567" w:hanging="567"/>
        <w:rPr>
          <w:sz w:val="22"/>
          <w:szCs w:val="22"/>
        </w:rPr>
      </w:pPr>
      <w:r w:rsidRPr="009E0680">
        <w:rPr>
          <w:sz w:val="22"/>
          <w:szCs w:val="22"/>
          <w:highlight w:val="yellow"/>
        </w:rPr>
        <w:t>Financial manager for the Contracting Authority and the Contractor</w:t>
      </w:r>
      <w:r>
        <w:rPr>
          <w:sz w:val="22"/>
          <w:szCs w:val="22"/>
        </w:rPr>
        <w:t xml:space="preserve"> </w:t>
      </w:r>
    </w:p>
    <w:p w14:paraId="0141F44D" w14:textId="77777777" w:rsidR="00D119D8" w:rsidRPr="004F3059" w:rsidRDefault="00D119D8" w:rsidP="00D119D8">
      <w:pPr>
        <w:keepNext/>
        <w:keepLines/>
        <w:spacing w:after="120"/>
        <w:ind w:left="567" w:hanging="567"/>
        <w:rPr>
          <w:sz w:val="22"/>
          <w:szCs w:val="22"/>
        </w:rPr>
      </w:pPr>
      <w:r>
        <w:rPr>
          <w:sz w:val="22"/>
          <w:szCs w:val="22"/>
        </w:rPr>
        <w:t>2.2</w:t>
      </w:r>
      <w:r>
        <w:rPr>
          <w:sz w:val="22"/>
          <w:szCs w:val="22"/>
        </w:rPr>
        <w:tab/>
      </w:r>
      <w:r w:rsidRPr="004F3059">
        <w:rPr>
          <w:sz w:val="22"/>
          <w:szCs w:val="22"/>
        </w:rPr>
        <w:t>An electro</w:t>
      </w:r>
      <w:r>
        <w:rPr>
          <w:sz w:val="22"/>
          <w:szCs w:val="22"/>
        </w:rPr>
        <w:t>nic system will be used by the contracting a</w:t>
      </w:r>
      <w:r w:rsidRPr="004F3059">
        <w:rPr>
          <w:sz w:val="22"/>
          <w:szCs w:val="22"/>
        </w:rPr>
        <w:t>u</w:t>
      </w:r>
      <w:r>
        <w:rPr>
          <w:sz w:val="22"/>
          <w:szCs w:val="22"/>
        </w:rPr>
        <w:t>thority and the contractor</w:t>
      </w:r>
      <w:r w:rsidRPr="004F3059">
        <w:rPr>
          <w:sz w:val="22"/>
          <w:szCs w:val="22"/>
        </w:rPr>
        <w:t xml:space="preserve"> for all stages of implementation including, inter alia, management of the contract (amendments and administrative orders), reporting (including reporting on</w:t>
      </w:r>
      <w:r>
        <w:rPr>
          <w:sz w:val="22"/>
          <w:szCs w:val="22"/>
        </w:rPr>
        <w:t xml:space="preserve"> results) and payments.  The contractor</w:t>
      </w:r>
      <w:r w:rsidRPr="004F3059">
        <w:rPr>
          <w:sz w:val="22"/>
          <w:szCs w:val="22"/>
        </w:rPr>
        <w:t xml:space="preserve"> will be required to register in and use the appropriate electronic exchange system to allow for the e-management of the contract.</w:t>
      </w:r>
      <w:r>
        <w:rPr>
          <w:sz w:val="22"/>
          <w:szCs w:val="22"/>
        </w:rPr>
        <w:t xml:space="preserve"> </w:t>
      </w:r>
      <w:r w:rsidRPr="005032DF">
        <w:rPr>
          <w:sz w:val="22"/>
          <w:szCs w:val="22"/>
        </w:rPr>
        <w:t>With regard to interim and final reports, if they are required</w:t>
      </w:r>
      <w:r>
        <w:rPr>
          <w:sz w:val="22"/>
          <w:szCs w:val="22"/>
        </w:rPr>
        <w:t xml:space="preserve"> according to Article 26 or to the terms of reference, the contractor</w:t>
      </w:r>
      <w:r w:rsidRPr="005032DF">
        <w:rPr>
          <w:sz w:val="22"/>
          <w:szCs w:val="22"/>
        </w:rPr>
        <w:t xml:space="preserve"> will be expected to use the forms in the electronic system for encoding and submitting the reports.</w:t>
      </w:r>
    </w:p>
    <w:p w14:paraId="5A45E4F8" w14:textId="77777777" w:rsidR="00D119D8" w:rsidRPr="0036136C" w:rsidRDefault="00D119D8" w:rsidP="00D119D8">
      <w:pPr>
        <w:keepNext/>
        <w:keepLines/>
        <w:spacing w:after="120"/>
        <w:ind w:left="567" w:hanging="567"/>
        <w:rPr>
          <w:sz w:val="22"/>
          <w:szCs w:val="22"/>
        </w:rPr>
      </w:pPr>
      <w:r w:rsidRPr="004F3059">
        <w:rPr>
          <w:sz w:val="22"/>
          <w:szCs w:val="22"/>
        </w:rPr>
        <w:tab/>
        <w:t>The electronic management of the contract through the aforementioned system may commence on the date on which implementation of the contract starts,</w:t>
      </w:r>
      <w:r>
        <w:rPr>
          <w:sz w:val="22"/>
          <w:szCs w:val="22"/>
        </w:rPr>
        <w:t xml:space="preserve"> as described in Article 19 below</w:t>
      </w:r>
      <w:r w:rsidRPr="004F3059">
        <w:rPr>
          <w:sz w:val="22"/>
          <w:szCs w:val="22"/>
        </w:rPr>
        <w:t>, or at a later</w:t>
      </w:r>
      <w:r>
        <w:rPr>
          <w:sz w:val="22"/>
          <w:szCs w:val="22"/>
        </w:rPr>
        <w:t xml:space="preserve"> date.</w:t>
      </w:r>
      <w:r w:rsidRPr="005032DF">
        <w:t xml:space="preserve"> </w:t>
      </w:r>
      <w:r w:rsidRPr="005032DF">
        <w:rPr>
          <w:sz w:val="22"/>
          <w:szCs w:val="22"/>
        </w:rPr>
        <w:t>In the latter case, the contracting authori</w:t>
      </w:r>
      <w:r>
        <w:rPr>
          <w:sz w:val="22"/>
          <w:szCs w:val="22"/>
        </w:rPr>
        <w:t>ty will inform the contractor</w:t>
      </w:r>
      <w:r w:rsidRPr="005032DF">
        <w:rPr>
          <w:sz w:val="22"/>
          <w:szCs w:val="22"/>
        </w:rPr>
        <w:t xml:space="preserve"> in writing that he will be required to use the electronic system for all communications within a maximum period of 3 months</w:t>
      </w:r>
      <w:r w:rsidRPr="004F3059">
        <w:rPr>
          <w:sz w:val="22"/>
          <w:szCs w:val="22"/>
        </w:rPr>
        <w:t>.</w:t>
      </w:r>
    </w:p>
    <w:p w14:paraId="466DE45F" w14:textId="77777777" w:rsidR="00D119D8" w:rsidRPr="0036136C" w:rsidRDefault="00D119D8" w:rsidP="00B8227D">
      <w:pPr>
        <w:keepNext/>
        <w:keepLines/>
        <w:spacing w:after="120"/>
        <w:ind w:left="567" w:hanging="567"/>
        <w:rPr>
          <w:sz w:val="22"/>
          <w:szCs w:val="22"/>
        </w:rPr>
      </w:pPr>
    </w:p>
    <w:p w14:paraId="00DEF37F" w14:textId="77777777" w:rsidR="00CB06F5" w:rsidRPr="00B8227D" w:rsidRDefault="00CB06F5" w:rsidP="00B8227D">
      <w:pPr>
        <w:spacing w:before="240" w:after="120"/>
        <w:ind w:left="1134" w:hanging="1134"/>
        <w:rPr>
          <w:b/>
        </w:rPr>
      </w:pPr>
      <w:r w:rsidRPr="00B8227D">
        <w:rPr>
          <w:b/>
        </w:rPr>
        <w:t>Article 4</w:t>
      </w:r>
      <w:r w:rsidRPr="00B8227D">
        <w:rPr>
          <w:b/>
        </w:rPr>
        <w:tab/>
        <w:t>Subcontracting</w:t>
      </w:r>
    </w:p>
    <w:p w14:paraId="40937633" w14:textId="2919B88C" w:rsidR="00F85EAD" w:rsidRPr="00C44465" w:rsidRDefault="00B252A4" w:rsidP="00901367">
      <w:pPr>
        <w:pStyle w:val="ListNumber"/>
        <w:numPr>
          <w:ilvl w:val="0"/>
          <w:numId w:val="0"/>
        </w:numPr>
        <w:spacing w:after="0"/>
        <w:ind w:left="567" w:hanging="567"/>
        <w:rPr>
          <w:sz w:val="22"/>
          <w:szCs w:val="22"/>
          <w:lang w:val="en-US"/>
        </w:rPr>
      </w:pPr>
      <w:r w:rsidRPr="0036136C">
        <w:rPr>
          <w:sz w:val="22"/>
          <w:szCs w:val="22"/>
        </w:rPr>
        <w:t>4.</w:t>
      </w:r>
      <w:r w:rsidR="00212B1D">
        <w:rPr>
          <w:sz w:val="22"/>
          <w:szCs w:val="22"/>
        </w:rPr>
        <w:t>9</w:t>
      </w:r>
      <w:r w:rsidR="00212B1D">
        <w:rPr>
          <w:sz w:val="22"/>
          <w:szCs w:val="22"/>
        </w:rPr>
        <w:tab/>
      </w:r>
      <w:r w:rsidR="00F85EAD" w:rsidRPr="0036136C">
        <w:rPr>
          <w:sz w:val="22"/>
          <w:szCs w:val="22"/>
        </w:rPr>
        <w:t>[</w:t>
      </w:r>
      <w:r w:rsidR="00901367">
        <w:rPr>
          <w:sz w:val="22"/>
          <w:szCs w:val="22"/>
        </w:rPr>
        <w:t>not applicable}</w:t>
      </w:r>
      <w:r w:rsidR="00C44465" w:rsidRPr="00C44465">
        <w:rPr>
          <w:sz w:val="22"/>
          <w:szCs w:val="22"/>
          <w:lang w:val="en-US"/>
        </w:rPr>
        <w:t xml:space="preserve"> </w:t>
      </w:r>
      <w:r w:rsidR="00C44465">
        <w:rPr>
          <w:sz w:val="22"/>
          <w:szCs w:val="22"/>
          <w:lang w:val="en-US"/>
        </w:rPr>
        <w:t xml:space="preserve">remains only for </w:t>
      </w:r>
      <w:r w:rsidR="00ED6C71">
        <w:rPr>
          <w:sz w:val="22"/>
          <w:szCs w:val="22"/>
          <w:lang w:val="en-US"/>
        </w:rPr>
        <w:t>numbering reasons.</w:t>
      </w:r>
    </w:p>
    <w:p w14:paraId="5B1F1E3A" w14:textId="77777777" w:rsidR="00901367" w:rsidRPr="00C44465" w:rsidRDefault="00901367" w:rsidP="00901367">
      <w:pPr>
        <w:pStyle w:val="ListNumber"/>
        <w:numPr>
          <w:ilvl w:val="0"/>
          <w:numId w:val="0"/>
        </w:numPr>
        <w:spacing w:after="0"/>
        <w:ind w:left="567" w:hanging="567"/>
        <w:rPr>
          <w:sz w:val="22"/>
          <w:szCs w:val="22"/>
          <w:lang w:val="en-US"/>
        </w:rPr>
      </w:pPr>
    </w:p>
    <w:p w14:paraId="742A6397" w14:textId="77777777" w:rsidR="006C118B" w:rsidRPr="002D5121" w:rsidRDefault="006C118B" w:rsidP="006C118B">
      <w:pPr>
        <w:pStyle w:val="ListNumber"/>
        <w:numPr>
          <w:ilvl w:val="0"/>
          <w:numId w:val="0"/>
        </w:numPr>
        <w:tabs>
          <w:tab w:val="left" w:pos="1134"/>
        </w:tabs>
        <w:ind w:left="567" w:hanging="567"/>
        <w:rPr>
          <w:b/>
          <w:szCs w:val="24"/>
        </w:rPr>
      </w:pPr>
      <w:r w:rsidRPr="002D5121">
        <w:rPr>
          <w:b/>
          <w:szCs w:val="24"/>
        </w:rPr>
        <w:t>Article 7</w:t>
      </w:r>
      <w:r w:rsidRPr="002D5121">
        <w:rPr>
          <w:b/>
          <w:szCs w:val="24"/>
        </w:rPr>
        <w:tab/>
        <w:t xml:space="preserve">General </w:t>
      </w:r>
      <w:r w:rsidR="00142843" w:rsidRPr="002D5121">
        <w:rPr>
          <w:b/>
          <w:szCs w:val="24"/>
        </w:rPr>
        <w:t>o</w:t>
      </w:r>
      <w:r w:rsidRPr="002D5121">
        <w:rPr>
          <w:b/>
          <w:szCs w:val="24"/>
        </w:rPr>
        <w:t>bligations</w:t>
      </w:r>
    </w:p>
    <w:p w14:paraId="308C136F" w14:textId="77777777" w:rsidR="00A60242" w:rsidRDefault="006C118B" w:rsidP="00146186">
      <w:pPr>
        <w:pStyle w:val="ListNumber"/>
        <w:numPr>
          <w:ilvl w:val="0"/>
          <w:numId w:val="0"/>
        </w:numPr>
        <w:ind w:left="567" w:hanging="567"/>
        <w:rPr>
          <w:sz w:val="22"/>
          <w:szCs w:val="22"/>
        </w:rPr>
      </w:pPr>
      <w:r>
        <w:rPr>
          <w:sz w:val="22"/>
          <w:szCs w:val="22"/>
        </w:rPr>
        <w:lastRenderedPageBreak/>
        <w:t>7.8</w:t>
      </w:r>
      <w:r>
        <w:rPr>
          <w:sz w:val="22"/>
          <w:szCs w:val="22"/>
        </w:rPr>
        <w:tab/>
      </w:r>
      <w:r w:rsidR="00146186" w:rsidRPr="00146186">
        <w:rPr>
          <w:sz w:val="22"/>
          <w:szCs w:val="22"/>
        </w:rPr>
        <w:t xml:space="preserve">The contractor should comply with its minimum obligation towards visibility as per the requirements of </w:t>
      </w:r>
      <w:r w:rsidR="00146186">
        <w:rPr>
          <w:sz w:val="22"/>
          <w:szCs w:val="22"/>
        </w:rPr>
        <w:t>Interreg Europe Programme</w:t>
      </w:r>
      <w:r w:rsidR="00146186" w:rsidRPr="00146186">
        <w:rPr>
          <w:sz w:val="22"/>
          <w:szCs w:val="22"/>
        </w:rPr>
        <w:t xml:space="preserve"> Manual. All activities must comply with the rules lay down in the Communication and Visibility Manual of the Project and the general rules for EU External Actions published by the European Commission.</w:t>
      </w:r>
    </w:p>
    <w:p w14:paraId="1C11E28C" w14:textId="488EFCFB" w:rsidR="00191A82" w:rsidRPr="00DC413F" w:rsidRDefault="00191A82" w:rsidP="00146186">
      <w:pPr>
        <w:pStyle w:val="ListNumber"/>
        <w:numPr>
          <w:ilvl w:val="0"/>
          <w:numId w:val="0"/>
        </w:numPr>
        <w:ind w:left="567" w:hanging="567"/>
        <w:rPr>
          <w:b/>
        </w:rPr>
      </w:pPr>
      <w:r w:rsidRPr="00DC413F">
        <w:rPr>
          <w:b/>
        </w:rPr>
        <w:t>Article 12 - Liabilities</w:t>
      </w:r>
    </w:p>
    <w:p w14:paraId="15B0E7E7" w14:textId="4D2E0BF9" w:rsidR="00191A82" w:rsidRPr="0015063C" w:rsidRDefault="00191A82" w:rsidP="0015063C">
      <w:pPr>
        <w:tabs>
          <w:tab w:val="left" w:pos="426"/>
          <w:tab w:val="left" w:pos="709"/>
        </w:tabs>
        <w:spacing w:before="240" w:after="120"/>
        <w:ind w:left="1134" w:hanging="1134"/>
        <w:rPr>
          <w:sz w:val="22"/>
          <w:szCs w:val="22"/>
          <w:lang w:eastAsia="en-US"/>
        </w:rPr>
      </w:pPr>
      <w:r w:rsidRPr="00B547BD">
        <w:rPr>
          <w:sz w:val="22"/>
          <w:szCs w:val="22"/>
        </w:rPr>
        <w:t xml:space="preserve">12.2 </w:t>
      </w:r>
      <w:r w:rsidRPr="00B547BD">
        <w:rPr>
          <w:sz w:val="22"/>
          <w:szCs w:val="22"/>
        </w:rPr>
        <w:tab/>
      </w:r>
      <w:r w:rsidR="00142843">
        <w:rPr>
          <w:sz w:val="22"/>
          <w:szCs w:val="22"/>
          <w:lang w:eastAsia="en-US"/>
        </w:rPr>
        <w:t>‘</w:t>
      </w:r>
      <w:r w:rsidRPr="0015063C">
        <w:rPr>
          <w:sz w:val="22"/>
          <w:szCs w:val="22"/>
          <w:lang w:eastAsia="en-US"/>
        </w:rPr>
        <w:t xml:space="preserve">By way of derogation from Article 12.2, paragraph 2, of the general conditions,compensation for damage resulting from the </w:t>
      </w:r>
      <w:r w:rsidR="009A523C" w:rsidRPr="0015063C">
        <w:rPr>
          <w:sz w:val="22"/>
          <w:szCs w:val="22"/>
          <w:lang w:eastAsia="en-US"/>
        </w:rPr>
        <w:t>c</w:t>
      </w:r>
      <w:r w:rsidRPr="0015063C">
        <w:rPr>
          <w:sz w:val="22"/>
          <w:szCs w:val="22"/>
          <w:lang w:eastAsia="en-US"/>
        </w:rPr>
        <w:t xml:space="preserve">ontractor's liability in respect of the </w:t>
      </w:r>
      <w:r w:rsidR="009A523C" w:rsidRPr="0015063C">
        <w:rPr>
          <w:sz w:val="22"/>
          <w:szCs w:val="22"/>
          <w:lang w:eastAsia="en-US"/>
        </w:rPr>
        <w:t>c</w:t>
      </w:r>
      <w:r w:rsidRPr="0015063C">
        <w:rPr>
          <w:sz w:val="22"/>
          <w:szCs w:val="22"/>
          <w:lang w:eastAsia="en-US"/>
        </w:rPr>
        <w:t xml:space="preserve">ontracting </w:t>
      </w:r>
      <w:r w:rsidR="009A523C" w:rsidRPr="0015063C">
        <w:rPr>
          <w:sz w:val="22"/>
          <w:szCs w:val="22"/>
          <w:lang w:eastAsia="en-US"/>
        </w:rPr>
        <w:t>a</w:t>
      </w:r>
      <w:r w:rsidRPr="0015063C">
        <w:rPr>
          <w:sz w:val="22"/>
          <w:szCs w:val="22"/>
          <w:lang w:eastAsia="en-US"/>
        </w:rPr>
        <w:t>uthority is capped at an amount equal to</w:t>
      </w:r>
      <w:r w:rsidRPr="00B547BD">
        <w:rPr>
          <w:sz w:val="22"/>
          <w:szCs w:val="22"/>
          <w:lang w:eastAsia="en-US"/>
        </w:rPr>
        <w:t xml:space="preserve"> </w:t>
      </w:r>
      <w:r w:rsidR="00807F6C">
        <w:rPr>
          <w:sz w:val="22"/>
          <w:szCs w:val="22"/>
          <w:lang w:eastAsia="en-US"/>
        </w:rPr>
        <w:t>the contract value</w:t>
      </w:r>
      <w:r w:rsidR="00807F6C">
        <w:rPr>
          <w:sz w:val="22"/>
          <w:szCs w:val="22"/>
        </w:rPr>
        <w:t xml:space="preserve"> </w:t>
      </w:r>
    </w:p>
    <w:p w14:paraId="3EBD3C78" w14:textId="77777777" w:rsidR="007563C0" w:rsidRPr="00B8227D" w:rsidRDefault="007563C0" w:rsidP="00B8227D">
      <w:pPr>
        <w:tabs>
          <w:tab w:val="left" w:pos="1134"/>
        </w:tabs>
        <w:spacing w:before="240" w:after="120"/>
        <w:ind w:left="1134" w:hanging="1134"/>
        <w:rPr>
          <w:b/>
        </w:rPr>
      </w:pPr>
      <w:r w:rsidRPr="00B8227D">
        <w:rPr>
          <w:b/>
        </w:rPr>
        <w:t>Article 19</w:t>
      </w:r>
      <w:r w:rsidRPr="00B8227D">
        <w:rPr>
          <w:b/>
        </w:rPr>
        <w:tab/>
        <w:t>Implementation of the tasks and delays</w:t>
      </w:r>
    </w:p>
    <w:p w14:paraId="7CC5A03B" w14:textId="075D98C9" w:rsidR="007563C0" w:rsidRPr="002D5121" w:rsidRDefault="007563C0" w:rsidP="00104095">
      <w:pPr>
        <w:spacing w:after="0"/>
        <w:ind w:left="567" w:hanging="567"/>
        <w:rPr>
          <w:sz w:val="22"/>
          <w:szCs w:val="22"/>
        </w:rPr>
      </w:pPr>
      <w:r w:rsidRPr="00D119D8">
        <w:rPr>
          <w:sz w:val="22"/>
          <w:szCs w:val="22"/>
        </w:rPr>
        <w:t>19.1</w:t>
      </w:r>
      <w:r w:rsidRPr="00D119D8">
        <w:rPr>
          <w:b/>
          <w:sz w:val="22"/>
          <w:szCs w:val="22"/>
        </w:rPr>
        <w:tab/>
      </w:r>
      <w:r w:rsidRPr="0015063C">
        <w:rPr>
          <w:sz w:val="22"/>
          <w:szCs w:val="22"/>
        </w:rPr>
        <w:t xml:space="preserve">The start date for implementation shall be </w:t>
      </w:r>
      <w:r w:rsidR="0015063C">
        <w:rPr>
          <w:sz w:val="22"/>
          <w:szCs w:val="22"/>
        </w:rPr>
        <w:t>the date</w:t>
      </w:r>
      <w:r w:rsidRPr="0015063C">
        <w:rPr>
          <w:sz w:val="22"/>
          <w:szCs w:val="22"/>
        </w:rPr>
        <w:t xml:space="preserve"> of signature of the contract by both parties</w:t>
      </w:r>
    </w:p>
    <w:p w14:paraId="6458AA77" w14:textId="77777777" w:rsidR="00693FB0" w:rsidRDefault="00693FB0" w:rsidP="008F222F">
      <w:pPr>
        <w:spacing w:after="120"/>
        <w:ind w:left="567" w:hanging="567"/>
        <w:rPr>
          <w:sz w:val="22"/>
          <w:szCs w:val="22"/>
        </w:rPr>
      </w:pPr>
    </w:p>
    <w:p w14:paraId="39E5D744" w14:textId="7398A42A" w:rsidR="00B8227D" w:rsidRPr="002D5121" w:rsidRDefault="007563C0" w:rsidP="008F222F">
      <w:pPr>
        <w:spacing w:after="120"/>
        <w:ind w:left="567" w:hanging="567"/>
        <w:rPr>
          <w:sz w:val="22"/>
          <w:szCs w:val="22"/>
        </w:rPr>
      </w:pPr>
      <w:r w:rsidRPr="002D5121">
        <w:rPr>
          <w:sz w:val="22"/>
          <w:szCs w:val="22"/>
        </w:rPr>
        <w:t>19.2</w:t>
      </w:r>
      <w:r w:rsidRPr="002D5121">
        <w:rPr>
          <w:sz w:val="22"/>
          <w:szCs w:val="22"/>
        </w:rPr>
        <w:tab/>
      </w:r>
      <w:r w:rsidR="005729F2" w:rsidRPr="002D5121">
        <w:rPr>
          <w:sz w:val="22"/>
          <w:szCs w:val="22"/>
        </w:rPr>
        <w:t>The</w:t>
      </w:r>
      <w:r w:rsidRPr="002D5121">
        <w:rPr>
          <w:sz w:val="22"/>
          <w:szCs w:val="22"/>
        </w:rPr>
        <w:t xml:space="preserve"> period for implementing the tasks is </w:t>
      </w:r>
      <w:r w:rsidR="00693FB0">
        <w:rPr>
          <w:sz w:val="22"/>
          <w:szCs w:val="22"/>
        </w:rPr>
        <w:t xml:space="preserve">from the signature </w:t>
      </w:r>
      <w:r w:rsidR="00DE2201">
        <w:rPr>
          <w:sz w:val="22"/>
          <w:szCs w:val="22"/>
        </w:rPr>
        <w:t xml:space="preserve">date from both parties until </w:t>
      </w:r>
      <w:r w:rsidR="005F0181">
        <w:rPr>
          <w:sz w:val="22"/>
          <w:szCs w:val="22"/>
        </w:rPr>
        <w:t>31</w:t>
      </w:r>
      <w:r w:rsidR="005F0181" w:rsidRPr="005F0181">
        <w:rPr>
          <w:sz w:val="22"/>
          <w:szCs w:val="22"/>
          <w:vertAlign w:val="superscript"/>
        </w:rPr>
        <w:t>st</w:t>
      </w:r>
      <w:r w:rsidR="005F0181">
        <w:rPr>
          <w:sz w:val="22"/>
          <w:szCs w:val="22"/>
        </w:rPr>
        <w:t xml:space="preserve"> May</w:t>
      </w:r>
      <w:r w:rsidR="00DE2201">
        <w:rPr>
          <w:sz w:val="22"/>
          <w:szCs w:val="22"/>
        </w:rPr>
        <w:t xml:space="preserve"> 2027</w:t>
      </w:r>
      <w:r w:rsidR="005F0181">
        <w:rPr>
          <w:sz w:val="22"/>
          <w:szCs w:val="22"/>
        </w:rPr>
        <w:t xml:space="preserve"> or until t</w:t>
      </w:r>
      <w:r w:rsidR="00C72E05">
        <w:rPr>
          <w:sz w:val="22"/>
          <w:szCs w:val="22"/>
        </w:rPr>
        <w:t xml:space="preserve">he official end of the project in case of extension. </w:t>
      </w:r>
    </w:p>
    <w:p w14:paraId="41802159" w14:textId="77777777"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w:t>
      </w:r>
      <w:r w:rsidR="00142843">
        <w:rPr>
          <w:b/>
        </w:rPr>
        <w:t>f</w:t>
      </w:r>
      <w:r w:rsidR="00EF3B57" w:rsidRPr="00B8227D">
        <w:rPr>
          <w:b/>
        </w:rPr>
        <w:t xml:space="preserve">inal </w:t>
      </w:r>
      <w:r w:rsidR="00142843">
        <w:rPr>
          <w:b/>
        </w:rPr>
        <w:t>r</w:t>
      </w:r>
      <w:r w:rsidR="009642E7" w:rsidRPr="00B8227D">
        <w:rPr>
          <w:b/>
        </w:rPr>
        <w:t>eport</w:t>
      </w:r>
      <w:r w:rsidR="00EF3B57" w:rsidRPr="00B8227D">
        <w:rPr>
          <w:b/>
        </w:rPr>
        <w:t>s</w:t>
      </w:r>
      <w:bookmarkEnd w:id="0"/>
    </w:p>
    <w:p w14:paraId="6B8C1E68" w14:textId="77777777" w:rsidR="009642E7" w:rsidRPr="0036136C" w:rsidRDefault="009642E7" w:rsidP="008F222F">
      <w:pPr>
        <w:spacing w:after="120"/>
        <w:rPr>
          <w:sz w:val="22"/>
          <w:szCs w:val="22"/>
        </w:rPr>
      </w:pPr>
      <w:r w:rsidRPr="0036136C">
        <w:rPr>
          <w:sz w:val="22"/>
          <w:szCs w:val="22"/>
        </w:rPr>
        <w:t xml:space="preserve">The </w:t>
      </w:r>
      <w:r w:rsidR="009A523C">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142843">
        <w:rPr>
          <w:sz w:val="22"/>
          <w:szCs w:val="22"/>
        </w:rPr>
        <w:t>t</w:t>
      </w:r>
      <w:r w:rsidRPr="0036136C">
        <w:rPr>
          <w:sz w:val="22"/>
          <w:szCs w:val="22"/>
        </w:rPr>
        <w:t xml:space="preserve">erms of </w:t>
      </w:r>
      <w:r w:rsidR="00142843">
        <w:rPr>
          <w:sz w:val="22"/>
          <w:szCs w:val="22"/>
        </w:rPr>
        <w:t>r</w:t>
      </w:r>
      <w:r w:rsidRPr="0036136C">
        <w:rPr>
          <w:sz w:val="22"/>
          <w:szCs w:val="22"/>
        </w:rPr>
        <w:t>eference.</w:t>
      </w:r>
    </w:p>
    <w:p w14:paraId="79777C21" w14:textId="77777777"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142843">
        <w:rPr>
          <w:b/>
        </w:rPr>
        <w:t>r</w:t>
      </w:r>
      <w:r w:rsidRPr="00B8227D">
        <w:rPr>
          <w:b/>
        </w:rPr>
        <w:t xml:space="preserve">eports and </w:t>
      </w:r>
      <w:r w:rsidR="00142843">
        <w:rPr>
          <w:b/>
        </w:rPr>
        <w:t>d</w:t>
      </w:r>
      <w:r w:rsidRPr="00B8227D">
        <w:rPr>
          <w:b/>
        </w:rPr>
        <w:t>ocuments</w:t>
      </w:r>
    </w:p>
    <w:p w14:paraId="34C1A576" w14:textId="0A8FA073" w:rsidR="00B252A4" w:rsidRDefault="00B252A4" w:rsidP="00A30869">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Pr="00A30869">
        <w:rPr>
          <w:sz w:val="22"/>
          <w:szCs w:val="22"/>
        </w:rPr>
        <w:t xml:space="preserve">The </w:t>
      </w:r>
      <w:r w:rsidR="009A523C" w:rsidRPr="00A30869">
        <w:rPr>
          <w:sz w:val="22"/>
          <w:szCs w:val="22"/>
        </w:rPr>
        <w:t>c</w:t>
      </w:r>
      <w:r w:rsidRPr="00A30869">
        <w:rPr>
          <w:sz w:val="22"/>
          <w:szCs w:val="22"/>
        </w:rPr>
        <w:t xml:space="preserve">ontracting </w:t>
      </w:r>
      <w:r w:rsidR="009A523C" w:rsidRPr="00A30869">
        <w:rPr>
          <w:sz w:val="22"/>
          <w:szCs w:val="22"/>
        </w:rPr>
        <w:t>a</w:t>
      </w:r>
      <w:r w:rsidRPr="00A30869">
        <w:rPr>
          <w:sz w:val="22"/>
          <w:szCs w:val="22"/>
        </w:rPr>
        <w:t xml:space="preserve">uthority shall, within 45 days of receipt, notify the </w:t>
      </w:r>
      <w:r w:rsidR="009A523C" w:rsidRPr="00A30869">
        <w:rPr>
          <w:sz w:val="22"/>
          <w:szCs w:val="22"/>
        </w:rPr>
        <w:t>c</w:t>
      </w:r>
      <w:r w:rsidRPr="00A30869">
        <w:rPr>
          <w:sz w:val="22"/>
          <w:szCs w:val="22"/>
        </w:rPr>
        <w:t xml:space="preserve">ontractor of its decision concerning the documents or reports received by it, giving reasons should it reject the reports or documents, or request amendments. If the </w:t>
      </w:r>
      <w:r w:rsidR="009A523C" w:rsidRPr="00A30869">
        <w:rPr>
          <w:sz w:val="22"/>
          <w:szCs w:val="22"/>
        </w:rPr>
        <w:t>c</w:t>
      </w:r>
      <w:r w:rsidRPr="00A30869">
        <w:rPr>
          <w:sz w:val="22"/>
          <w:szCs w:val="22"/>
        </w:rPr>
        <w:t xml:space="preserve">ontracting </w:t>
      </w:r>
      <w:r w:rsidR="009A523C" w:rsidRPr="00A30869">
        <w:rPr>
          <w:sz w:val="22"/>
          <w:szCs w:val="22"/>
        </w:rPr>
        <w:t>a</w:t>
      </w:r>
      <w:r w:rsidRPr="00A30869">
        <w:rPr>
          <w:sz w:val="22"/>
          <w:szCs w:val="22"/>
        </w:rPr>
        <w:t xml:space="preserve">uthority does not give any comments on the documents or reports within the time limit, the </w:t>
      </w:r>
      <w:r w:rsidR="009A523C" w:rsidRPr="00A30869">
        <w:rPr>
          <w:sz w:val="22"/>
          <w:szCs w:val="22"/>
        </w:rPr>
        <w:t>c</w:t>
      </w:r>
      <w:r w:rsidRPr="00A30869">
        <w:rPr>
          <w:sz w:val="22"/>
          <w:szCs w:val="22"/>
        </w:rPr>
        <w:t xml:space="preserve">ontractor may request written acceptance of them. The documents or reports shall be deemed to have been approved by the </w:t>
      </w:r>
      <w:r w:rsidR="009A523C" w:rsidRPr="00A30869">
        <w:rPr>
          <w:sz w:val="22"/>
          <w:szCs w:val="22"/>
        </w:rPr>
        <w:t>c</w:t>
      </w:r>
      <w:r w:rsidRPr="00A30869">
        <w:rPr>
          <w:sz w:val="22"/>
          <w:szCs w:val="22"/>
        </w:rPr>
        <w:t xml:space="preserve">ontracting </w:t>
      </w:r>
      <w:r w:rsidR="009A523C" w:rsidRPr="00A30869">
        <w:rPr>
          <w:sz w:val="22"/>
          <w:szCs w:val="22"/>
        </w:rPr>
        <w:t>a</w:t>
      </w:r>
      <w:r w:rsidRPr="00A30869">
        <w:rPr>
          <w:sz w:val="22"/>
          <w:szCs w:val="22"/>
        </w:rPr>
        <w:t xml:space="preserve">uthority if it does not expressly inform the </w:t>
      </w:r>
      <w:r w:rsidR="009A523C" w:rsidRPr="00A30869">
        <w:rPr>
          <w:sz w:val="22"/>
          <w:szCs w:val="22"/>
        </w:rPr>
        <w:t>c</w:t>
      </w:r>
      <w:r w:rsidRPr="00A30869">
        <w:rPr>
          <w:sz w:val="22"/>
          <w:szCs w:val="22"/>
        </w:rPr>
        <w:t>ontractor of any comments within 45 days of the receipt of the report</w:t>
      </w:r>
      <w:r w:rsidR="00730A8A" w:rsidRPr="00A30869">
        <w:rPr>
          <w:sz w:val="22"/>
          <w:szCs w:val="22"/>
        </w:rPr>
        <w:t>.</w:t>
      </w:r>
      <w:r w:rsidR="00004E82" w:rsidRPr="00A30869">
        <w:rPr>
          <w:sz w:val="22"/>
          <w:szCs w:val="22"/>
        </w:rPr>
        <w:t xml:space="preserve"> </w:t>
      </w:r>
    </w:p>
    <w:p w14:paraId="7C382801" w14:textId="77777777" w:rsidR="00A30869" w:rsidRDefault="00A30869" w:rsidP="00A30869">
      <w:pPr>
        <w:pStyle w:val="ListNumber"/>
        <w:numPr>
          <w:ilvl w:val="0"/>
          <w:numId w:val="0"/>
        </w:numPr>
        <w:spacing w:after="120"/>
        <w:ind w:left="567" w:hanging="567"/>
        <w:rPr>
          <w:sz w:val="22"/>
          <w:szCs w:val="22"/>
        </w:rPr>
      </w:pPr>
    </w:p>
    <w:p w14:paraId="03F571C5" w14:textId="77777777" w:rsidR="00694695" w:rsidRPr="002D5121" w:rsidRDefault="00694695" w:rsidP="00694695">
      <w:pPr>
        <w:pStyle w:val="ListNumber"/>
        <w:numPr>
          <w:ilvl w:val="0"/>
          <w:numId w:val="0"/>
        </w:numPr>
        <w:spacing w:after="120"/>
        <w:ind w:left="709" w:hanging="709"/>
        <w:rPr>
          <w:b/>
          <w:szCs w:val="24"/>
        </w:rPr>
      </w:pPr>
      <w:r w:rsidRPr="002D5121">
        <w:rPr>
          <w:b/>
          <w:szCs w:val="24"/>
        </w:rPr>
        <w:t>Article 28</w:t>
      </w:r>
      <w:r w:rsidRPr="002D5121">
        <w:rPr>
          <w:b/>
          <w:szCs w:val="24"/>
        </w:rPr>
        <w:tab/>
        <w:t>Expenditure verification</w:t>
      </w:r>
    </w:p>
    <w:p w14:paraId="3467E5FF" w14:textId="77777777" w:rsidR="000350A2" w:rsidRDefault="00694695" w:rsidP="000350A2">
      <w:pPr>
        <w:pStyle w:val="ListNumber"/>
        <w:numPr>
          <w:ilvl w:val="0"/>
          <w:numId w:val="0"/>
        </w:numPr>
        <w:spacing w:after="120"/>
        <w:ind w:left="567" w:hanging="567"/>
        <w:rPr>
          <w:sz w:val="22"/>
          <w:szCs w:val="22"/>
        </w:rPr>
      </w:pPr>
      <w:r w:rsidRPr="00694695">
        <w:rPr>
          <w:sz w:val="22"/>
          <w:szCs w:val="22"/>
        </w:rPr>
        <w:t>28.2</w:t>
      </w:r>
      <w:r w:rsidRPr="00694695">
        <w:rPr>
          <w:sz w:val="22"/>
          <w:szCs w:val="22"/>
        </w:rPr>
        <w:tab/>
      </w:r>
      <w:r w:rsidR="000350A2" w:rsidRPr="000350A2">
        <w:rPr>
          <w:sz w:val="22"/>
          <w:szCs w:val="22"/>
        </w:rPr>
        <w:t>[not applicable</w:t>
      </w:r>
      <w:r w:rsidR="000350A2" w:rsidRPr="00290257">
        <w:rPr>
          <w:sz w:val="22"/>
          <w:szCs w:val="22"/>
        </w:rPr>
        <w:t>} remains only for numbering reasons.</w:t>
      </w:r>
    </w:p>
    <w:p w14:paraId="41D2E37B" w14:textId="77777777" w:rsidR="000350A2" w:rsidRDefault="000350A2" w:rsidP="000350A2">
      <w:pPr>
        <w:pStyle w:val="ListNumber"/>
        <w:numPr>
          <w:ilvl w:val="0"/>
          <w:numId w:val="0"/>
        </w:numPr>
        <w:spacing w:after="120"/>
        <w:ind w:left="567" w:hanging="567"/>
        <w:rPr>
          <w:sz w:val="22"/>
          <w:szCs w:val="22"/>
        </w:rPr>
      </w:pPr>
    </w:p>
    <w:p w14:paraId="6A3E3139" w14:textId="10EF27B4" w:rsidR="009642E7" w:rsidRPr="00B8227D" w:rsidRDefault="00A1628E" w:rsidP="000350A2">
      <w:pPr>
        <w:pStyle w:val="ListNumber"/>
        <w:numPr>
          <w:ilvl w:val="0"/>
          <w:numId w:val="0"/>
        </w:numPr>
        <w:spacing w:after="120"/>
        <w:ind w:left="567" w:hanging="567"/>
        <w:rPr>
          <w:b/>
        </w:rPr>
      </w:pPr>
      <w:r w:rsidRPr="00B8227D">
        <w:rPr>
          <w:b/>
        </w:rPr>
        <w:t>Article 29</w:t>
      </w:r>
      <w:r w:rsidRPr="00B8227D">
        <w:rPr>
          <w:b/>
        </w:rPr>
        <w:tab/>
      </w:r>
      <w:r w:rsidR="009642E7" w:rsidRPr="00B8227D">
        <w:rPr>
          <w:b/>
        </w:rPr>
        <w:t>Payment</w:t>
      </w:r>
      <w:r w:rsidRPr="00B8227D">
        <w:rPr>
          <w:b/>
        </w:rPr>
        <w:t xml:space="preserve"> and interest on late payment</w:t>
      </w:r>
    </w:p>
    <w:p w14:paraId="6EF34360"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will be made in accordance with the following the </w:t>
      </w:r>
      <w:r w:rsidR="00B8227D" w:rsidRPr="0036136C">
        <w:rPr>
          <w:sz w:val="22"/>
          <w:szCs w:val="22"/>
        </w:rPr>
        <w:t>option:</w:t>
      </w:r>
      <w:r w:rsidR="00B8227D" w:rsidRPr="0036136C">
        <w:rPr>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3"/>
        <w:gridCol w:w="13"/>
        <w:gridCol w:w="2826"/>
      </w:tblGrid>
      <w:tr w:rsidR="0002322B" w14:paraId="3234C98E" w14:textId="77777777" w:rsidTr="00A179DF">
        <w:trPr>
          <w:trHeight w:val="98"/>
        </w:trPr>
        <w:tc>
          <w:tcPr>
            <w:tcW w:w="1384" w:type="dxa"/>
          </w:tcPr>
          <w:p w14:paraId="5835EF6D" w14:textId="77777777" w:rsidR="0002322B" w:rsidRDefault="0002322B">
            <w:pPr>
              <w:pStyle w:val="Default"/>
              <w:rPr>
                <w:sz w:val="22"/>
                <w:szCs w:val="22"/>
              </w:rPr>
            </w:pPr>
            <w:r>
              <w:rPr>
                <w:b/>
                <w:bCs/>
                <w:sz w:val="22"/>
                <w:szCs w:val="22"/>
              </w:rPr>
              <w:t xml:space="preserve">Month </w:t>
            </w:r>
          </w:p>
        </w:tc>
        <w:tc>
          <w:tcPr>
            <w:tcW w:w="4253" w:type="dxa"/>
          </w:tcPr>
          <w:p w14:paraId="3E846B11" w14:textId="0A9C67F6" w:rsidR="0002322B" w:rsidRDefault="0002322B">
            <w:pPr>
              <w:pStyle w:val="Default"/>
              <w:rPr>
                <w:sz w:val="22"/>
                <w:szCs w:val="22"/>
              </w:rPr>
            </w:pPr>
          </w:p>
        </w:tc>
        <w:tc>
          <w:tcPr>
            <w:tcW w:w="2839" w:type="dxa"/>
            <w:gridSpan w:val="2"/>
          </w:tcPr>
          <w:p w14:paraId="282F1B3D" w14:textId="2D4D0DD4" w:rsidR="0002322B" w:rsidRDefault="0002322B">
            <w:pPr>
              <w:pStyle w:val="Default"/>
              <w:rPr>
                <w:sz w:val="22"/>
                <w:szCs w:val="22"/>
              </w:rPr>
            </w:pPr>
            <w:r>
              <w:rPr>
                <w:b/>
                <w:bCs/>
                <w:sz w:val="22"/>
                <w:szCs w:val="22"/>
              </w:rPr>
              <w:t>&lt;EUR/***&gt;</w:t>
            </w:r>
          </w:p>
        </w:tc>
      </w:tr>
      <w:tr w:rsidR="0002322B" w14:paraId="4B03F8B9" w14:textId="77777777" w:rsidTr="00A179DF">
        <w:trPr>
          <w:trHeight w:val="230"/>
        </w:trPr>
        <w:tc>
          <w:tcPr>
            <w:tcW w:w="1384" w:type="dxa"/>
          </w:tcPr>
          <w:p w14:paraId="2E25109F" w14:textId="77777777" w:rsidR="0002322B" w:rsidRDefault="0002322B">
            <w:pPr>
              <w:pStyle w:val="Default"/>
              <w:rPr>
                <w:sz w:val="22"/>
                <w:szCs w:val="22"/>
              </w:rPr>
            </w:pPr>
            <w:r>
              <w:rPr>
                <w:b/>
                <w:bCs/>
                <w:sz w:val="22"/>
                <w:szCs w:val="22"/>
              </w:rPr>
              <w:t xml:space="preserve">1 </w:t>
            </w:r>
          </w:p>
        </w:tc>
        <w:tc>
          <w:tcPr>
            <w:tcW w:w="4266" w:type="dxa"/>
            <w:gridSpan w:val="2"/>
          </w:tcPr>
          <w:p w14:paraId="5EFB7AE7" w14:textId="77777777" w:rsidR="0002322B" w:rsidRDefault="0002322B">
            <w:pPr>
              <w:pStyle w:val="Default"/>
              <w:rPr>
                <w:sz w:val="22"/>
                <w:szCs w:val="22"/>
              </w:rPr>
            </w:pPr>
            <w:r>
              <w:rPr>
                <w:b/>
                <w:bCs/>
                <w:sz w:val="22"/>
                <w:szCs w:val="22"/>
              </w:rPr>
              <w:t xml:space="preserve">Maximum pre-financing payment </w:t>
            </w:r>
          </w:p>
        </w:tc>
        <w:tc>
          <w:tcPr>
            <w:tcW w:w="2826" w:type="dxa"/>
          </w:tcPr>
          <w:p w14:paraId="70A6D345" w14:textId="77777777" w:rsidR="0002322B" w:rsidRDefault="0002322B">
            <w:pPr>
              <w:pStyle w:val="Default"/>
              <w:rPr>
                <w:sz w:val="22"/>
                <w:szCs w:val="22"/>
              </w:rPr>
            </w:pPr>
            <w:r>
              <w:rPr>
                <w:sz w:val="22"/>
                <w:szCs w:val="22"/>
              </w:rPr>
              <w:t xml:space="preserve">&lt;WILL NOT PROVIDED&gt; </w:t>
            </w:r>
          </w:p>
        </w:tc>
      </w:tr>
      <w:tr w:rsidR="0002322B" w14:paraId="75D2B6ED" w14:textId="77777777" w:rsidTr="00A179DF">
        <w:trPr>
          <w:trHeight w:val="250"/>
        </w:trPr>
        <w:tc>
          <w:tcPr>
            <w:tcW w:w="1384" w:type="dxa"/>
          </w:tcPr>
          <w:p w14:paraId="7269B861" w14:textId="77777777" w:rsidR="0002322B" w:rsidRDefault="0002322B">
            <w:pPr>
              <w:pStyle w:val="Default"/>
              <w:rPr>
                <w:sz w:val="22"/>
                <w:szCs w:val="22"/>
              </w:rPr>
            </w:pPr>
            <w:r>
              <w:rPr>
                <w:b/>
                <w:bCs/>
                <w:sz w:val="22"/>
                <w:szCs w:val="22"/>
              </w:rPr>
              <w:t xml:space="preserve">&lt;Month/ year &gt; </w:t>
            </w:r>
          </w:p>
        </w:tc>
        <w:tc>
          <w:tcPr>
            <w:tcW w:w="4266" w:type="dxa"/>
            <w:gridSpan w:val="2"/>
          </w:tcPr>
          <w:p w14:paraId="5CD36603" w14:textId="77777777" w:rsidR="0002322B" w:rsidRDefault="0002322B">
            <w:pPr>
              <w:pStyle w:val="Default"/>
              <w:rPr>
                <w:sz w:val="22"/>
                <w:szCs w:val="22"/>
              </w:rPr>
            </w:pPr>
            <w:r>
              <w:rPr>
                <w:b/>
                <w:bCs/>
                <w:sz w:val="22"/>
                <w:szCs w:val="22"/>
              </w:rPr>
              <w:t xml:space="preserve">Deliverable 1 </w:t>
            </w:r>
          </w:p>
        </w:tc>
        <w:tc>
          <w:tcPr>
            <w:tcW w:w="2826" w:type="dxa"/>
          </w:tcPr>
          <w:p w14:paraId="34FD55D6" w14:textId="77777777" w:rsidR="0002322B" w:rsidRPr="0002322B" w:rsidRDefault="0002322B">
            <w:pPr>
              <w:pStyle w:val="Default"/>
              <w:rPr>
                <w:sz w:val="22"/>
                <w:szCs w:val="22"/>
                <w:lang w:val="en-US"/>
              </w:rPr>
            </w:pPr>
            <w:r w:rsidRPr="0002322B">
              <w:rPr>
                <w:sz w:val="22"/>
                <w:szCs w:val="22"/>
                <w:lang w:val="en-US"/>
              </w:rPr>
              <w:t xml:space="preserve">Amount as per budget line </w:t>
            </w:r>
          </w:p>
        </w:tc>
      </w:tr>
      <w:tr w:rsidR="0002322B" w14:paraId="69908F97" w14:textId="77777777" w:rsidTr="00A179DF">
        <w:trPr>
          <w:trHeight w:val="250"/>
        </w:trPr>
        <w:tc>
          <w:tcPr>
            <w:tcW w:w="1384" w:type="dxa"/>
          </w:tcPr>
          <w:p w14:paraId="2FC0872D" w14:textId="77777777" w:rsidR="0002322B" w:rsidRDefault="0002322B">
            <w:pPr>
              <w:pStyle w:val="Default"/>
              <w:rPr>
                <w:sz w:val="22"/>
                <w:szCs w:val="22"/>
              </w:rPr>
            </w:pPr>
            <w:r>
              <w:rPr>
                <w:b/>
                <w:bCs/>
                <w:sz w:val="22"/>
                <w:szCs w:val="22"/>
              </w:rPr>
              <w:t xml:space="preserve">&lt;Month/ year &gt; </w:t>
            </w:r>
          </w:p>
        </w:tc>
        <w:tc>
          <w:tcPr>
            <w:tcW w:w="4266" w:type="dxa"/>
            <w:gridSpan w:val="2"/>
          </w:tcPr>
          <w:p w14:paraId="080EA48A" w14:textId="77777777" w:rsidR="0002322B" w:rsidRDefault="0002322B">
            <w:pPr>
              <w:pStyle w:val="Default"/>
              <w:rPr>
                <w:sz w:val="22"/>
                <w:szCs w:val="22"/>
              </w:rPr>
            </w:pPr>
            <w:r>
              <w:rPr>
                <w:b/>
                <w:bCs/>
                <w:sz w:val="22"/>
                <w:szCs w:val="22"/>
              </w:rPr>
              <w:t xml:space="preserve">Deliverable N </w:t>
            </w:r>
          </w:p>
        </w:tc>
        <w:tc>
          <w:tcPr>
            <w:tcW w:w="2826" w:type="dxa"/>
          </w:tcPr>
          <w:p w14:paraId="34CAF7C8" w14:textId="77777777" w:rsidR="0002322B" w:rsidRPr="0002322B" w:rsidRDefault="0002322B">
            <w:pPr>
              <w:pStyle w:val="Default"/>
              <w:rPr>
                <w:sz w:val="22"/>
                <w:szCs w:val="22"/>
                <w:lang w:val="en-US"/>
              </w:rPr>
            </w:pPr>
            <w:r w:rsidRPr="0002322B">
              <w:rPr>
                <w:sz w:val="22"/>
                <w:szCs w:val="22"/>
                <w:lang w:val="en-US"/>
              </w:rPr>
              <w:t xml:space="preserve">Amount as per budget line </w:t>
            </w:r>
          </w:p>
        </w:tc>
      </w:tr>
      <w:tr w:rsidR="000C3D45" w14:paraId="4490FCC2" w14:textId="77777777" w:rsidTr="00A179DF">
        <w:trPr>
          <w:trHeight w:val="356"/>
        </w:trPr>
        <w:tc>
          <w:tcPr>
            <w:tcW w:w="1384" w:type="dxa"/>
          </w:tcPr>
          <w:p w14:paraId="69E18F2F" w14:textId="080070E1" w:rsidR="000C3D45" w:rsidRPr="00C21295" w:rsidRDefault="000C3D45">
            <w:pPr>
              <w:pStyle w:val="Default"/>
              <w:rPr>
                <w:sz w:val="22"/>
                <w:szCs w:val="22"/>
                <w:lang w:val="en-US"/>
              </w:rPr>
            </w:pPr>
          </w:p>
        </w:tc>
        <w:tc>
          <w:tcPr>
            <w:tcW w:w="4253" w:type="dxa"/>
          </w:tcPr>
          <w:p w14:paraId="5FBDFC8E" w14:textId="13F72841" w:rsidR="000C3D45" w:rsidRPr="0002322B" w:rsidRDefault="000C3D45">
            <w:pPr>
              <w:pStyle w:val="Default"/>
              <w:rPr>
                <w:sz w:val="22"/>
                <w:szCs w:val="22"/>
                <w:lang w:val="en-US"/>
              </w:rPr>
            </w:pPr>
            <w:r>
              <w:rPr>
                <w:b/>
                <w:bCs/>
                <w:sz w:val="22"/>
                <w:szCs w:val="22"/>
              </w:rPr>
              <w:t>Total</w:t>
            </w:r>
          </w:p>
        </w:tc>
        <w:tc>
          <w:tcPr>
            <w:tcW w:w="2839" w:type="dxa"/>
            <w:gridSpan w:val="2"/>
          </w:tcPr>
          <w:p w14:paraId="0D3EFD88" w14:textId="3E899137" w:rsidR="000C3D45" w:rsidRPr="0002322B" w:rsidRDefault="000C3D45">
            <w:pPr>
              <w:pStyle w:val="Default"/>
              <w:rPr>
                <w:sz w:val="22"/>
                <w:szCs w:val="22"/>
                <w:lang w:val="en-US"/>
              </w:rPr>
            </w:pPr>
            <w:r w:rsidRPr="0002322B">
              <w:rPr>
                <w:sz w:val="22"/>
                <w:szCs w:val="22"/>
                <w:lang w:val="en-US"/>
              </w:rPr>
              <w:t>&lt;Total contract value without VAT&gt;</w:t>
            </w:r>
          </w:p>
        </w:tc>
      </w:tr>
    </w:tbl>
    <w:p w14:paraId="0F20C1E7" w14:textId="77777777" w:rsidR="00C93A1D" w:rsidRDefault="00C93A1D" w:rsidP="004443F8">
      <w:pPr>
        <w:keepNext/>
        <w:keepLines/>
        <w:spacing w:after="120"/>
        <w:ind w:left="567" w:hanging="567"/>
        <w:rPr>
          <w:sz w:val="22"/>
          <w:szCs w:val="22"/>
          <w:highlight w:val="yellow"/>
        </w:rPr>
      </w:pPr>
    </w:p>
    <w:p w14:paraId="55BABAA8" w14:textId="472EA24C" w:rsidR="00F85EAD" w:rsidRPr="0036136C" w:rsidRDefault="00F85EAD" w:rsidP="009A2618">
      <w:pPr>
        <w:autoSpaceDE w:val="0"/>
        <w:autoSpaceDN w:val="0"/>
        <w:adjustRightInd w:val="0"/>
        <w:spacing w:before="240"/>
        <w:rPr>
          <w:sz w:val="22"/>
          <w:szCs w:val="22"/>
        </w:rPr>
      </w:pPr>
      <w:r w:rsidRPr="0036136C">
        <w:rPr>
          <w:sz w:val="22"/>
          <w:szCs w:val="22"/>
        </w:rPr>
        <w:t xml:space="preserve"> </w:t>
      </w:r>
      <w:r w:rsidRPr="009A2618">
        <w:rPr>
          <w:sz w:val="22"/>
          <w:szCs w:val="22"/>
        </w:rPr>
        <w:t xml:space="preserve">By derogation, the payments to the </w:t>
      </w:r>
      <w:r w:rsidR="002F498B" w:rsidRPr="009A2618">
        <w:rPr>
          <w:sz w:val="22"/>
          <w:szCs w:val="22"/>
        </w:rPr>
        <w:t>c</w:t>
      </w:r>
      <w:r w:rsidRPr="009A2618">
        <w:rPr>
          <w:sz w:val="22"/>
          <w:szCs w:val="22"/>
        </w:rPr>
        <w:t xml:space="preserve">ontractor of the amounts due under interim and final </w:t>
      </w:r>
      <w:r w:rsidRPr="004753B4">
        <w:rPr>
          <w:sz w:val="22"/>
          <w:szCs w:val="22"/>
        </w:rPr>
        <w:t>payments shall be made within</w:t>
      </w:r>
      <w:r w:rsidR="00212B1D" w:rsidRPr="004753B4">
        <w:rPr>
          <w:sz w:val="22"/>
          <w:szCs w:val="22"/>
        </w:rPr>
        <w:t> </w:t>
      </w:r>
      <w:r w:rsidRPr="004753B4">
        <w:rPr>
          <w:sz w:val="22"/>
          <w:szCs w:val="22"/>
        </w:rPr>
        <w:t xml:space="preserve">90 days after receipt by the </w:t>
      </w:r>
      <w:r w:rsidR="002F498B" w:rsidRPr="004753B4">
        <w:rPr>
          <w:sz w:val="22"/>
          <w:szCs w:val="22"/>
        </w:rPr>
        <w:t>c</w:t>
      </w:r>
      <w:r w:rsidRPr="004753B4">
        <w:rPr>
          <w:sz w:val="22"/>
          <w:szCs w:val="22"/>
        </w:rPr>
        <w:t xml:space="preserve">ontracting </w:t>
      </w:r>
      <w:r w:rsidR="002F498B" w:rsidRPr="004753B4">
        <w:rPr>
          <w:sz w:val="22"/>
          <w:szCs w:val="22"/>
        </w:rPr>
        <w:t>a</w:t>
      </w:r>
      <w:r w:rsidRPr="004753B4">
        <w:rPr>
          <w:sz w:val="22"/>
          <w:szCs w:val="22"/>
        </w:rPr>
        <w:t>uthority of an invoice and of the reports</w:t>
      </w:r>
      <w:r w:rsidR="00B252A4" w:rsidRPr="004753B4">
        <w:rPr>
          <w:sz w:val="22"/>
          <w:szCs w:val="22"/>
        </w:rPr>
        <w:t>, subject to approval of those reports</w:t>
      </w:r>
      <w:r w:rsidRPr="004753B4">
        <w:rPr>
          <w:sz w:val="22"/>
          <w:szCs w:val="22"/>
        </w:rPr>
        <w:t xml:space="preserve"> </w:t>
      </w:r>
      <w:r w:rsidR="00B252A4" w:rsidRPr="004753B4">
        <w:rPr>
          <w:sz w:val="22"/>
          <w:szCs w:val="22"/>
        </w:rPr>
        <w:t xml:space="preserve">in accordance with Article 27 of the </w:t>
      </w:r>
      <w:r w:rsidR="0077786E" w:rsidRPr="004753B4">
        <w:rPr>
          <w:sz w:val="22"/>
          <w:szCs w:val="22"/>
        </w:rPr>
        <w:t>g</w:t>
      </w:r>
      <w:r w:rsidR="00B252A4" w:rsidRPr="004753B4">
        <w:rPr>
          <w:sz w:val="22"/>
          <w:szCs w:val="22"/>
        </w:rPr>
        <w:t xml:space="preserve">eneral </w:t>
      </w:r>
      <w:r w:rsidR="0077786E" w:rsidRPr="004753B4">
        <w:rPr>
          <w:sz w:val="22"/>
          <w:szCs w:val="22"/>
        </w:rPr>
        <w:t>c</w:t>
      </w:r>
      <w:r w:rsidR="00B252A4" w:rsidRPr="004753B4">
        <w:rPr>
          <w:sz w:val="22"/>
          <w:szCs w:val="22"/>
        </w:rPr>
        <w:t>onditions</w:t>
      </w:r>
      <w:r w:rsidRPr="004753B4">
        <w:rPr>
          <w:sz w:val="22"/>
          <w:szCs w:val="22"/>
        </w:rPr>
        <w:t>.]</w:t>
      </w:r>
    </w:p>
    <w:p w14:paraId="727D81B1" w14:textId="17EBD5E9" w:rsidR="00640C03" w:rsidRDefault="00A1628E" w:rsidP="00FB5FE1">
      <w:pPr>
        <w:spacing w:after="0"/>
        <w:ind w:left="567" w:hanging="567"/>
        <w:rPr>
          <w:sz w:val="22"/>
          <w:szCs w:val="22"/>
        </w:rPr>
      </w:pPr>
      <w:r w:rsidRPr="0036136C">
        <w:rPr>
          <w:sz w:val="22"/>
          <w:szCs w:val="22"/>
        </w:rPr>
        <w:lastRenderedPageBreak/>
        <w:t>29.3</w:t>
      </w:r>
      <w:r w:rsidRPr="0036136C">
        <w:rPr>
          <w:sz w:val="22"/>
          <w:szCs w:val="22"/>
        </w:rPr>
        <w:tab/>
      </w:r>
      <w:r w:rsidR="00057077" w:rsidRPr="00FB5FE1">
        <w:rPr>
          <w:sz w:val="22"/>
          <w:szCs w:val="22"/>
        </w:rPr>
        <w:t xml:space="preserve">By derogation from Article 29.3 of the </w:t>
      </w:r>
      <w:r w:rsidR="0077786E" w:rsidRPr="00FB5FE1">
        <w:rPr>
          <w:sz w:val="22"/>
          <w:szCs w:val="22"/>
        </w:rPr>
        <w:t>g</w:t>
      </w:r>
      <w:r w:rsidR="00057077" w:rsidRPr="00FB5FE1">
        <w:rPr>
          <w:sz w:val="22"/>
          <w:szCs w:val="22"/>
        </w:rPr>
        <w:t xml:space="preserve">eneral </w:t>
      </w:r>
      <w:r w:rsidR="0077786E" w:rsidRPr="00FB5FE1">
        <w:rPr>
          <w:sz w:val="22"/>
          <w:szCs w:val="22"/>
        </w:rPr>
        <w:t>c</w:t>
      </w:r>
      <w:r w:rsidR="00057077" w:rsidRPr="00FB5FE1">
        <w:rPr>
          <w:sz w:val="22"/>
          <w:szCs w:val="22"/>
        </w:rPr>
        <w:t xml:space="preserve">onditions, once the deadline </w:t>
      </w:r>
      <w:r w:rsidR="002250E9" w:rsidRPr="00FB5FE1">
        <w:rPr>
          <w:sz w:val="22"/>
          <w:szCs w:val="22"/>
        </w:rPr>
        <w:t>set</w:t>
      </w:r>
      <w:r w:rsidR="009C55DD" w:rsidRPr="00FB5FE1">
        <w:rPr>
          <w:sz w:val="22"/>
          <w:szCs w:val="22"/>
        </w:rPr>
        <w:t xml:space="preserve"> in Article 29.1 </w:t>
      </w:r>
      <w:r w:rsidR="00057077" w:rsidRPr="00FB5FE1">
        <w:rPr>
          <w:sz w:val="22"/>
          <w:szCs w:val="22"/>
        </w:rPr>
        <w:t xml:space="preserve">has expired, the </w:t>
      </w:r>
      <w:r w:rsidR="002F498B" w:rsidRPr="00FB5FE1">
        <w:rPr>
          <w:sz w:val="22"/>
          <w:szCs w:val="22"/>
        </w:rPr>
        <w:t>c</w:t>
      </w:r>
      <w:r w:rsidR="00805B43" w:rsidRPr="00FB5FE1">
        <w:rPr>
          <w:sz w:val="22"/>
          <w:szCs w:val="22"/>
        </w:rPr>
        <w:t>ontractor</w:t>
      </w:r>
      <w:r w:rsidR="00A02D95" w:rsidRPr="00FB5FE1">
        <w:rPr>
          <w:sz w:val="22"/>
          <w:szCs w:val="22"/>
        </w:rPr>
        <w:t xml:space="preserve"> will</w:t>
      </w:r>
      <w:r w:rsidR="002250E9" w:rsidRPr="00FB5FE1">
        <w:rPr>
          <w:sz w:val="22"/>
          <w:szCs w:val="22"/>
        </w:rPr>
        <w:t>,</w:t>
      </w:r>
      <w:r w:rsidR="00057077" w:rsidRPr="00FB5FE1">
        <w:rPr>
          <w:sz w:val="22"/>
          <w:szCs w:val="22"/>
        </w:rPr>
        <w:t xml:space="preserve"> </w:t>
      </w:r>
      <w:r w:rsidR="00850711" w:rsidRPr="00FB5FE1">
        <w:rPr>
          <w:sz w:val="22"/>
          <w:szCs w:val="22"/>
        </w:rPr>
        <w:t>upon demand</w:t>
      </w:r>
      <w:r w:rsidR="00A02D95" w:rsidRPr="00FB5FE1">
        <w:rPr>
          <w:sz w:val="22"/>
          <w:szCs w:val="22"/>
        </w:rPr>
        <w:t>,</w:t>
      </w:r>
      <w:r w:rsidR="00A02D95" w:rsidRPr="00FB5FE1">
        <w:t xml:space="preserve"> </w:t>
      </w:r>
      <w:r w:rsidR="00A02D95" w:rsidRPr="00FB5FE1">
        <w:rPr>
          <w:sz w:val="22"/>
          <w:szCs w:val="22"/>
        </w:rPr>
        <w:t xml:space="preserve">be entitled to late-payment interest at the rate and for the period mentioned in the </w:t>
      </w:r>
      <w:r w:rsidR="0077786E" w:rsidRPr="00FB5FE1">
        <w:rPr>
          <w:sz w:val="22"/>
          <w:szCs w:val="22"/>
        </w:rPr>
        <w:t>g</w:t>
      </w:r>
      <w:r w:rsidR="00A02D95" w:rsidRPr="00FB5FE1">
        <w:rPr>
          <w:sz w:val="22"/>
          <w:szCs w:val="22"/>
        </w:rPr>
        <w:t xml:space="preserve">eneral </w:t>
      </w:r>
      <w:r w:rsidR="0077786E" w:rsidRPr="00FB5FE1">
        <w:rPr>
          <w:sz w:val="22"/>
          <w:szCs w:val="22"/>
        </w:rPr>
        <w:t>c</w:t>
      </w:r>
      <w:r w:rsidR="00A02D95" w:rsidRPr="00FB5FE1">
        <w:rPr>
          <w:sz w:val="22"/>
          <w:szCs w:val="22"/>
        </w:rPr>
        <w:t>onditions submitted</w:t>
      </w:r>
      <w:r w:rsidR="00BE5213" w:rsidRPr="00FB5FE1">
        <w:rPr>
          <w:sz w:val="22"/>
          <w:szCs w:val="22"/>
        </w:rPr>
        <w:t xml:space="preserve"> </w:t>
      </w:r>
      <w:r w:rsidR="00A02D95" w:rsidRPr="00FB5FE1">
        <w:rPr>
          <w:sz w:val="22"/>
          <w:szCs w:val="22"/>
        </w:rPr>
        <w:t>The demand must be submitted within two months of receiving late payment.]</w:t>
      </w:r>
    </w:p>
    <w:p w14:paraId="5F8D13C8" w14:textId="77777777" w:rsidR="00FB5FE1" w:rsidRPr="0036136C" w:rsidRDefault="00FB5FE1" w:rsidP="00FB5FE1">
      <w:pPr>
        <w:spacing w:after="0"/>
        <w:ind w:left="567" w:hanging="567"/>
        <w:rPr>
          <w:sz w:val="22"/>
          <w:szCs w:val="22"/>
        </w:rPr>
      </w:pPr>
    </w:p>
    <w:p w14:paraId="53E54C20" w14:textId="305CDB06"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will be made </w:t>
      </w:r>
      <w:r w:rsidRPr="00FB5FE1">
        <w:rPr>
          <w:sz w:val="22"/>
          <w:szCs w:val="22"/>
        </w:rPr>
        <w:t xml:space="preserve">in </w:t>
      </w:r>
      <w:r w:rsidR="00F7477B" w:rsidRPr="00FB5FE1">
        <w:rPr>
          <w:sz w:val="22"/>
          <w:szCs w:val="22"/>
        </w:rPr>
        <w:t>[E</w:t>
      </w:r>
      <w:r w:rsidRPr="00FB5FE1">
        <w:rPr>
          <w:sz w:val="22"/>
          <w:szCs w:val="22"/>
        </w:rPr>
        <w:t>uro</w:t>
      </w:r>
      <w:r w:rsidR="00F7477B" w:rsidRPr="00FB5FE1">
        <w:rPr>
          <w:sz w:val="22"/>
          <w:szCs w:val="22"/>
        </w:rPr>
        <w:t>]</w:t>
      </w:r>
      <w:r w:rsidRPr="00FB5FE1">
        <w:rPr>
          <w:sz w:val="22"/>
          <w:szCs w:val="22"/>
        </w:rPr>
        <w:t xml:space="preserve"> in</w:t>
      </w:r>
      <w:r w:rsidRPr="0036136C">
        <w:rPr>
          <w:sz w:val="22"/>
          <w:szCs w:val="22"/>
        </w:rPr>
        <w:t xml:space="preserve"> accordance with Articles 20.6 and 29.4 of the </w:t>
      </w:r>
      <w:r w:rsidR="0077786E">
        <w:rPr>
          <w:sz w:val="22"/>
          <w:szCs w:val="22"/>
        </w:rPr>
        <w:t>g</w:t>
      </w:r>
      <w:r w:rsidRPr="0036136C">
        <w:rPr>
          <w:sz w:val="22"/>
          <w:szCs w:val="22"/>
        </w:rPr>
        <w:t xml:space="preserve">eneral </w:t>
      </w:r>
      <w:r w:rsidR="0077786E">
        <w:rPr>
          <w:sz w:val="22"/>
          <w:szCs w:val="22"/>
        </w:rPr>
        <w:t>c</w:t>
      </w:r>
      <w:r w:rsidRPr="0036136C">
        <w:rPr>
          <w:sz w:val="22"/>
          <w:szCs w:val="22"/>
        </w:rPr>
        <w:t xml:space="preserve">onditions into the bank account notified by the </w:t>
      </w:r>
      <w:r w:rsidR="002F498B">
        <w:rPr>
          <w:sz w:val="22"/>
          <w:szCs w:val="22"/>
        </w:rPr>
        <w:t>c</w:t>
      </w:r>
      <w:r w:rsidRPr="0036136C">
        <w:rPr>
          <w:sz w:val="22"/>
          <w:szCs w:val="22"/>
        </w:rPr>
        <w:t xml:space="preserve">ontractor to the </w:t>
      </w:r>
      <w:r w:rsidR="002F498B">
        <w:rPr>
          <w:sz w:val="22"/>
          <w:szCs w:val="22"/>
        </w:rPr>
        <w:t>c</w:t>
      </w:r>
      <w:r w:rsidRPr="0036136C">
        <w:rPr>
          <w:sz w:val="22"/>
          <w:szCs w:val="22"/>
        </w:rPr>
        <w:t xml:space="preserve">ontracting </w:t>
      </w:r>
      <w:r w:rsidR="002F498B">
        <w:rPr>
          <w:sz w:val="22"/>
          <w:szCs w:val="22"/>
        </w:rPr>
        <w:t>a</w:t>
      </w:r>
      <w:r w:rsidRPr="0036136C">
        <w:rPr>
          <w:sz w:val="22"/>
          <w:szCs w:val="22"/>
        </w:rPr>
        <w:t>uthority.</w:t>
      </w:r>
    </w:p>
    <w:p w14:paraId="6BD6BC24" w14:textId="77777777" w:rsidR="00A1628E" w:rsidRPr="00212B1D" w:rsidRDefault="00A1628E" w:rsidP="004443F8">
      <w:pPr>
        <w:keepNext/>
        <w:keepLines/>
        <w:tabs>
          <w:tab w:val="left" w:pos="1134"/>
        </w:tabs>
        <w:spacing w:before="240" w:after="120"/>
        <w:ind w:left="1134" w:hanging="1134"/>
        <w:rPr>
          <w:b/>
        </w:rPr>
      </w:pPr>
      <w:r w:rsidRPr="00212B1D">
        <w:rPr>
          <w:b/>
        </w:rPr>
        <w:t>Article 30</w:t>
      </w:r>
      <w:r w:rsidRPr="00212B1D">
        <w:rPr>
          <w:b/>
        </w:rPr>
        <w:tab/>
        <w:t xml:space="preserve">Financial </w:t>
      </w:r>
      <w:r w:rsidR="0077786E">
        <w:rPr>
          <w:b/>
        </w:rPr>
        <w:t>g</w:t>
      </w:r>
      <w:r w:rsidRPr="00212B1D">
        <w:rPr>
          <w:b/>
        </w:rPr>
        <w:t>uarantee</w:t>
      </w:r>
    </w:p>
    <w:p w14:paraId="27FC9FC0" w14:textId="7102ACA3" w:rsidR="009A3CD3" w:rsidRDefault="00CB06F5" w:rsidP="00AD602B">
      <w:pPr>
        <w:spacing w:after="0"/>
        <w:ind w:left="709" w:hanging="709"/>
        <w:rPr>
          <w:bCs/>
          <w:sz w:val="22"/>
          <w:szCs w:val="22"/>
        </w:rPr>
      </w:pPr>
      <w:r w:rsidRPr="0036136C">
        <w:rPr>
          <w:bCs/>
          <w:sz w:val="22"/>
          <w:szCs w:val="22"/>
        </w:rPr>
        <w:t>30.1</w:t>
      </w:r>
      <w:r w:rsidRPr="0036136C">
        <w:rPr>
          <w:bCs/>
          <w:sz w:val="22"/>
          <w:szCs w:val="22"/>
        </w:rPr>
        <w:tab/>
      </w:r>
      <w:r w:rsidR="009A3CD3" w:rsidRPr="00123467">
        <w:rPr>
          <w:bCs/>
          <w:sz w:val="22"/>
          <w:szCs w:val="22"/>
        </w:rPr>
        <w:t xml:space="preserve">By derogation </w:t>
      </w:r>
      <w:r w:rsidR="009A3CD3" w:rsidRPr="00123467">
        <w:rPr>
          <w:sz w:val="22"/>
          <w:szCs w:val="22"/>
        </w:rPr>
        <w:t xml:space="preserve">from </w:t>
      </w:r>
      <w:r w:rsidR="009A3CD3" w:rsidRPr="00123467">
        <w:rPr>
          <w:bCs/>
          <w:sz w:val="22"/>
          <w:szCs w:val="22"/>
        </w:rPr>
        <w:t xml:space="preserve">article </w:t>
      </w:r>
      <w:r w:rsidR="009A3CD3" w:rsidRPr="00123467">
        <w:rPr>
          <w:sz w:val="22"/>
          <w:szCs w:val="22"/>
        </w:rPr>
        <w:t xml:space="preserve">30 of the </w:t>
      </w:r>
      <w:r w:rsidR="0077786E" w:rsidRPr="00123467">
        <w:rPr>
          <w:sz w:val="22"/>
          <w:szCs w:val="22"/>
        </w:rPr>
        <w:t>g</w:t>
      </w:r>
      <w:r w:rsidR="009A3CD3" w:rsidRPr="00123467">
        <w:rPr>
          <w:sz w:val="22"/>
          <w:szCs w:val="22"/>
        </w:rPr>
        <w:t xml:space="preserve">eneral </w:t>
      </w:r>
      <w:r w:rsidR="0077786E" w:rsidRPr="00123467">
        <w:rPr>
          <w:sz w:val="22"/>
          <w:szCs w:val="22"/>
        </w:rPr>
        <w:t>c</w:t>
      </w:r>
      <w:r w:rsidR="009A3CD3" w:rsidRPr="00123467">
        <w:rPr>
          <w:sz w:val="22"/>
          <w:szCs w:val="22"/>
        </w:rPr>
        <w:t>onditions,</w:t>
      </w:r>
      <w:r w:rsidR="009A3CD3" w:rsidRPr="00123467">
        <w:rPr>
          <w:bCs/>
          <w:sz w:val="22"/>
          <w:szCs w:val="22"/>
        </w:rPr>
        <w:t xml:space="preserve"> no pre-financing guarantee is required.</w:t>
      </w:r>
    </w:p>
    <w:p w14:paraId="2189472B" w14:textId="77777777" w:rsidR="009A3CD3" w:rsidRPr="0036136C" w:rsidRDefault="009A3CD3" w:rsidP="00AD602B">
      <w:pPr>
        <w:spacing w:after="0"/>
        <w:ind w:left="709" w:hanging="709"/>
        <w:rPr>
          <w:bCs/>
          <w:sz w:val="22"/>
          <w:szCs w:val="22"/>
        </w:rPr>
      </w:pPr>
      <w:r>
        <w:rPr>
          <w:bCs/>
          <w:sz w:val="22"/>
          <w:szCs w:val="22"/>
        </w:rPr>
        <w:tab/>
      </w:r>
    </w:p>
    <w:p w14:paraId="717A0C72" w14:textId="77777777" w:rsidR="002A496E" w:rsidRPr="00212B1D" w:rsidRDefault="002A496E" w:rsidP="004443F8">
      <w:pPr>
        <w:keepNext/>
        <w:keepLines/>
        <w:tabs>
          <w:tab w:val="left" w:pos="1134"/>
        </w:tabs>
        <w:spacing w:before="240" w:after="120"/>
        <w:ind w:left="1134" w:hanging="1134"/>
        <w:rPr>
          <w:b/>
        </w:rPr>
      </w:pPr>
      <w:r w:rsidRPr="00212B1D">
        <w:rPr>
          <w:b/>
        </w:rPr>
        <w:t>Article 40</w:t>
      </w:r>
      <w:r w:rsidRPr="00212B1D">
        <w:rPr>
          <w:b/>
        </w:rPr>
        <w:tab/>
        <w:t>Settlement of disputes</w:t>
      </w:r>
    </w:p>
    <w:p w14:paraId="1E97AD3C" w14:textId="1203A102" w:rsidR="00256345" w:rsidRPr="0036136C" w:rsidRDefault="00256345" w:rsidP="00915ACF">
      <w:pPr>
        <w:spacing w:after="120"/>
        <w:ind w:left="567"/>
        <w:rPr>
          <w:sz w:val="22"/>
          <w:szCs w:val="22"/>
        </w:rPr>
      </w:pPr>
      <w:r w:rsidRPr="0036136C">
        <w:rPr>
          <w:sz w:val="22"/>
          <w:szCs w:val="22"/>
        </w:rPr>
        <w:t xml:space="preserve"> </w:t>
      </w:r>
    </w:p>
    <w:p w14:paraId="3BDDA253" w14:textId="492C2BF8" w:rsidR="009642E7" w:rsidRPr="0036136C" w:rsidRDefault="00160680" w:rsidP="00CF41D3">
      <w:pPr>
        <w:spacing w:after="120"/>
        <w:ind w:left="567" w:hanging="567"/>
        <w:rPr>
          <w:sz w:val="22"/>
          <w:szCs w:val="22"/>
        </w:rPr>
      </w:pPr>
      <w:r w:rsidRPr="00403B3C">
        <w:rPr>
          <w:sz w:val="22"/>
          <w:szCs w:val="22"/>
        </w:rPr>
        <w:t>[</w:t>
      </w:r>
      <w:r w:rsidR="002A496E" w:rsidRPr="00403B3C">
        <w:rPr>
          <w:sz w:val="22"/>
          <w:szCs w:val="22"/>
        </w:rPr>
        <w:t>40</w:t>
      </w:r>
      <w:r w:rsidR="009642E7" w:rsidRPr="00403B3C">
        <w:rPr>
          <w:sz w:val="22"/>
          <w:szCs w:val="22"/>
        </w:rPr>
        <w:t>.</w:t>
      </w:r>
      <w:r w:rsidR="002A496E" w:rsidRPr="00403B3C">
        <w:rPr>
          <w:sz w:val="22"/>
          <w:szCs w:val="22"/>
        </w:rPr>
        <w:t>4</w:t>
      </w:r>
      <w:r w:rsidR="009642E7" w:rsidRPr="00403B3C">
        <w:rPr>
          <w:sz w:val="22"/>
          <w:szCs w:val="22"/>
        </w:rPr>
        <w:tab/>
        <w:t xml:space="preserve">Any disputes arising out of or relating to this </w:t>
      </w:r>
      <w:r w:rsidR="002F498B" w:rsidRPr="00403B3C">
        <w:rPr>
          <w:sz w:val="22"/>
          <w:szCs w:val="22"/>
        </w:rPr>
        <w:t>c</w:t>
      </w:r>
      <w:r w:rsidR="009642E7" w:rsidRPr="00403B3C">
        <w:rPr>
          <w:sz w:val="22"/>
          <w:szCs w:val="22"/>
        </w:rPr>
        <w:t xml:space="preserve">ontract which cannot be settled otherwise shall be referred to the exclusive jurisdiction of </w:t>
      </w:r>
      <w:r w:rsidR="00403B3C" w:rsidRPr="00403B3C">
        <w:rPr>
          <w:sz w:val="22"/>
          <w:szCs w:val="22"/>
        </w:rPr>
        <w:t>Administrative Courts of Republic of Albania applying the national legislation of the contracting authority.</w:t>
      </w:r>
    </w:p>
    <w:p w14:paraId="6A0B718B" w14:textId="77777777" w:rsidR="00AB3480" w:rsidRPr="00187039" w:rsidRDefault="00AB3480" w:rsidP="00AB3480">
      <w:pPr>
        <w:keepNext/>
        <w:keepLines/>
        <w:tabs>
          <w:tab w:val="left" w:pos="1134"/>
        </w:tabs>
        <w:spacing w:before="240" w:after="120"/>
        <w:ind w:left="1134" w:hanging="1134"/>
        <w:rPr>
          <w:b/>
          <w:szCs w:val="24"/>
        </w:rPr>
      </w:pPr>
      <w:r w:rsidRPr="0004221D">
        <w:rPr>
          <w:b/>
          <w:szCs w:val="24"/>
        </w:rPr>
        <w:t>Article 42</w:t>
      </w:r>
      <w:r w:rsidRPr="0004221D">
        <w:rPr>
          <w:b/>
          <w:szCs w:val="24"/>
        </w:rPr>
        <w:tab/>
        <w:t xml:space="preserve">Data </w:t>
      </w:r>
      <w:r w:rsidR="00142843" w:rsidRPr="0004221D">
        <w:rPr>
          <w:b/>
          <w:szCs w:val="24"/>
        </w:rPr>
        <w:t>p</w:t>
      </w:r>
      <w:r w:rsidRPr="0004221D">
        <w:rPr>
          <w:b/>
          <w:szCs w:val="24"/>
        </w:rPr>
        <w:t>rotection</w:t>
      </w:r>
    </w:p>
    <w:p w14:paraId="7C980CA2" w14:textId="1C87A18D" w:rsidR="00C1075A" w:rsidRPr="0004221D" w:rsidRDefault="00C1075A" w:rsidP="00C1075A">
      <w:pPr>
        <w:rPr>
          <w:sz w:val="22"/>
          <w:szCs w:val="22"/>
        </w:rPr>
      </w:pPr>
      <w:r>
        <w:rPr>
          <w:sz w:val="22"/>
          <w:szCs w:val="22"/>
        </w:rPr>
        <w:t xml:space="preserve"> </w:t>
      </w:r>
      <w:r w:rsidRPr="0004221D">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702995B7" w14:textId="77777777" w:rsidR="00C1075A" w:rsidRPr="005C0DEE" w:rsidRDefault="00C1075A" w:rsidP="00C1075A">
      <w:pPr>
        <w:rPr>
          <w:sz w:val="22"/>
          <w:szCs w:val="22"/>
          <w:u w:val="single"/>
        </w:rPr>
      </w:pPr>
      <w:r w:rsidRPr="0004221D">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04221D">
        <w:rPr>
          <w:rStyle w:val="FootnoteReference"/>
          <w:sz w:val="22"/>
          <w:szCs w:val="22"/>
        </w:rPr>
        <w:footnoteReference w:id="4"/>
      </w:r>
      <w:r w:rsidRPr="0004221D">
        <w:rPr>
          <w:sz w:val="22"/>
          <w:szCs w:val="22"/>
        </w:rPr>
        <w:t xml:space="preserve"> and as detailed in the specific privacy statement published at ePRAG.</w:t>
      </w:r>
      <w:r w:rsidRPr="0004221D">
        <w:rPr>
          <w:sz w:val="22"/>
          <w:szCs w:val="22"/>
          <w:u w:val="single"/>
        </w:rPr>
        <w:t>]</w:t>
      </w:r>
    </w:p>
    <w:sectPr w:rsidR="00C1075A" w:rsidRPr="005C0DEE" w:rsidSect="0036136C">
      <w:footerReference w:type="default" r:id="rId12"/>
      <w:headerReference w:type="first" r:id="rId13"/>
      <w:footerReference w:type="first" r:id="rId14"/>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02A9" w14:textId="77777777" w:rsidR="008C5F12" w:rsidRDefault="008C5F12">
      <w:r>
        <w:separator/>
      </w:r>
    </w:p>
  </w:endnote>
  <w:endnote w:type="continuationSeparator" w:id="0">
    <w:p w14:paraId="2CA155F2" w14:textId="77777777" w:rsidR="008C5F12" w:rsidRDefault="008C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518A" w14:textId="14A9AACD" w:rsidR="002C37E4" w:rsidRPr="00C9543A" w:rsidRDefault="00AB0016" w:rsidP="002D5121">
    <w:pPr>
      <w:pStyle w:val="Footer"/>
      <w:tabs>
        <w:tab w:val="right" w:pos="8505"/>
      </w:tabs>
      <w:spacing w:before="120"/>
      <w:rPr>
        <w:rStyle w:val="PageNumber"/>
        <w:rFonts w:ascii="Times New Roman" w:hAnsi="Times New Roman"/>
        <w:b/>
        <w:sz w:val="18"/>
        <w:szCs w:val="18"/>
      </w:rPr>
    </w:pPr>
    <w:r w:rsidRPr="00AB0016">
      <w:rPr>
        <w:rFonts w:ascii="Times New Roman" w:hAnsi="Times New Roman"/>
        <w:b/>
        <w:sz w:val="20"/>
      </w:rPr>
      <w:t>202</w:t>
    </w:r>
    <w:r w:rsidR="000730E0">
      <w:rPr>
        <w:rFonts w:ascii="Times New Roman" w:hAnsi="Times New Roman"/>
        <w:b/>
        <w:sz w:val="20"/>
      </w:rPr>
      <w:t>1</w:t>
    </w:r>
    <w:r w:rsidR="008F23D5">
      <w:rPr>
        <w:rFonts w:ascii="Times New Roman" w:hAnsi="Times New Roman"/>
        <w:b/>
        <w:sz w:val="20"/>
      </w:rPr>
      <w:t>.1</w:t>
    </w:r>
    <w:r w:rsidR="002C37E4" w:rsidRPr="00953EE9">
      <w:rPr>
        <w:rFonts w:ascii="Times New Roman" w:hAnsi="Times New Roman"/>
        <w:sz w:val="18"/>
        <w:szCs w:val="18"/>
      </w:rPr>
      <w:tab/>
      <w:t xml:space="preserve">Page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2C37E4" w:rsidRPr="00953EE9">
      <w:rPr>
        <w:rStyle w:val="PageNumber"/>
        <w:rFonts w:ascii="Times New Roman" w:hAnsi="Times New Roman"/>
        <w:sz w:val="18"/>
        <w:szCs w:val="18"/>
      </w:rPr>
      <w:fldChar w:fldCharType="separate"/>
    </w:r>
    <w:r w:rsidR="00C46D21">
      <w:rPr>
        <w:rStyle w:val="PageNumber"/>
        <w:rFonts w:ascii="Times New Roman" w:hAnsi="Times New Roman"/>
        <w:noProof/>
        <w:sz w:val="18"/>
        <w:szCs w:val="18"/>
      </w:rPr>
      <w:t>3</w:t>
    </w:r>
    <w:r w:rsidR="002C37E4"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2C37E4" w:rsidRPr="00953EE9">
      <w:rPr>
        <w:rStyle w:val="PageNumber"/>
        <w:rFonts w:ascii="Times New Roman" w:hAnsi="Times New Roman"/>
        <w:sz w:val="18"/>
        <w:szCs w:val="18"/>
      </w:rPr>
      <w:fldChar w:fldCharType="separate"/>
    </w:r>
    <w:r w:rsidR="00C46D21">
      <w:rPr>
        <w:rStyle w:val="PageNumber"/>
        <w:rFonts w:ascii="Times New Roman" w:hAnsi="Times New Roman"/>
        <w:noProof/>
        <w:sz w:val="18"/>
        <w:szCs w:val="18"/>
      </w:rPr>
      <w:t>10</w:t>
    </w:r>
    <w:r w:rsidR="002C37E4" w:rsidRPr="00953EE9">
      <w:rPr>
        <w:rStyle w:val="PageNumber"/>
        <w:rFonts w:ascii="Times New Roman" w:hAnsi="Times New Roman"/>
        <w:sz w:val="18"/>
        <w:szCs w:val="18"/>
      </w:rPr>
      <w:fldChar w:fldCharType="end"/>
    </w:r>
  </w:p>
  <w:p w14:paraId="3D68036F" w14:textId="77777777" w:rsidR="002C37E4" w:rsidRPr="00953EE9" w:rsidRDefault="002C37E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DB34" w14:textId="2C1B131C" w:rsidR="002C37E4" w:rsidRPr="00953EE9" w:rsidRDefault="00CB10B5" w:rsidP="00DB3187">
    <w:pPr>
      <w:pStyle w:val="Footer"/>
      <w:tabs>
        <w:tab w:val="right" w:pos="8505"/>
      </w:tabs>
      <w:rPr>
        <w:rStyle w:val="PageNumber"/>
        <w:rFonts w:ascii="Times New Roman" w:hAnsi="Times New Roman"/>
        <w:sz w:val="18"/>
        <w:szCs w:val="18"/>
      </w:rPr>
    </w:pPr>
    <w:r>
      <w:rPr>
        <w:rFonts w:ascii="Times New Roman" w:hAnsi="Times New Roman"/>
        <w:b/>
        <w:sz w:val="20"/>
      </w:rPr>
      <w:t>2021</w:t>
    </w:r>
    <w:r w:rsidR="00900932">
      <w:rPr>
        <w:rFonts w:ascii="Times New Roman" w:hAnsi="Times New Roman"/>
        <w:b/>
        <w:sz w:val="20"/>
      </w:rPr>
      <w:t>.1</w:t>
    </w:r>
    <w:r w:rsidR="002C37E4" w:rsidRPr="00953EE9">
      <w:rPr>
        <w:rFonts w:ascii="Times New Roman" w:hAnsi="Times New Roman"/>
        <w:sz w:val="18"/>
        <w:szCs w:val="18"/>
      </w:rPr>
      <w:tab/>
      <w:t xml:space="preserve">Page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2C37E4" w:rsidRPr="00953EE9">
      <w:rPr>
        <w:rStyle w:val="PageNumber"/>
        <w:rFonts w:ascii="Times New Roman" w:hAnsi="Times New Roman"/>
        <w:sz w:val="18"/>
        <w:szCs w:val="18"/>
      </w:rPr>
      <w:fldChar w:fldCharType="separate"/>
    </w:r>
    <w:r w:rsidR="00C46D21">
      <w:rPr>
        <w:rStyle w:val="PageNumber"/>
        <w:rFonts w:ascii="Times New Roman" w:hAnsi="Times New Roman"/>
        <w:noProof/>
        <w:sz w:val="18"/>
        <w:szCs w:val="18"/>
      </w:rPr>
      <w:t>1</w:t>
    </w:r>
    <w:r w:rsidR="002C37E4"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2C37E4" w:rsidRPr="00953EE9">
      <w:rPr>
        <w:rStyle w:val="PageNumber"/>
        <w:rFonts w:ascii="Times New Roman" w:hAnsi="Times New Roman"/>
        <w:sz w:val="18"/>
        <w:szCs w:val="18"/>
      </w:rPr>
      <w:fldChar w:fldCharType="separate"/>
    </w:r>
    <w:r w:rsidR="00C46D21">
      <w:rPr>
        <w:rStyle w:val="PageNumber"/>
        <w:rFonts w:ascii="Times New Roman" w:hAnsi="Times New Roman"/>
        <w:noProof/>
        <w:sz w:val="18"/>
        <w:szCs w:val="18"/>
      </w:rPr>
      <w:t>10</w:t>
    </w:r>
    <w:r w:rsidR="002C37E4" w:rsidRPr="00953EE9">
      <w:rPr>
        <w:rStyle w:val="PageNumber"/>
        <w:rFonts w:ascii="Times New Roman" w:hAnsi="Times New Roman"/>
        <w:sz w:val="18"/>
        <w:szCs w:val="18"/>
      </w:rPr>
      <w:fldChar w:fldCharType="end"/>
    </w:r>
  </w:p>
  <w:p w14:paraId="5DD70C77" w14:textId="77777777" w:rsidR="002C37E4" w:rsidRPr="00953EE9" w:rsidRDefault="002C37E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B4FA" w14:textId="77777777" w:rsidR="008C5F12" w:rsidRDefault="008C5F12" w:rsidP="002D5121">
      <w:pPr>
        <w:spacing w:before="120" w:after="0"/>
      </w:pPr>
      <w:r>
        <w:separator/>
      </w:r>
    </w:p>
  </w:footnote>
  <w:footnote w:type="continuationSeparator" w:id="0">
    <w:p w14:paraId="0D5BF5C3" w14:textId="77777777" w:rsidR="008C5F12" w:rsidRDefault="008C5F12">
      <w:r>
        <w:continuationSeparator/>
      </w:r>
    </w:p>
  </w:footnote>
  <w:footnote w:id="1">
    <w:p w14:paraId="72B82C00"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Where the contracting party is an individual.</w:t>
      </w:r>
    </w:p>
  </w:footnote>
  <w:footnote w:id="2">
    <w:p w14:paraId="1E7CF204"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Where applicable. For individuals, mention their ID card, passport or equivalent document number.</w:t>
      </w:r>
    </w:p>
  </w:footnote>
  <w:footnote w:id="3">
    <w:p w14:paraId="3A5D3A3A"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Except where the contracting party is not VAT registered.</w:t>
      </w:r>
    </w:p>
  </w:footnote>
  <w:footnote w:id="4">
    <w:p w14:paraId="74C5CC48" w14:textId="77777777" w:rsidR="00C1075A" w:rsidRDefault="00C1075A" w:rsidP="00C1075A">
      <w:pPr>
        <w:pStyle w:val="FootnoteText"/>
      </w:pPr>
      <w:r>
        <w:rPr>
          <w:rStyle w:val="FootnoteReference"/>
        </w:rPr>
        <w:footnoteRef/>
      </w:r>
      <w:r>
        <w:t xml:space="preserve"> OJ L 205 of 21.11.2018, p. 39</w:t>
      </w:r>
      <w:r w:rsidR="000730E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3D33" w14:textId="34830F1B" w:rsidR="00C23A1A" w:rsidRPr="002B18EA" w:rsidRDefault="00000000" w:rsidP="00C23A1A">
    <w:pPr>
      <w:widowControl w:val="0"/>
      <w:tabs>
        <w:tab w:val="center" w:pos="4320"/>
        <w:tab w:val="right" w:pos="8640"/>
      </w:tabs>
      <w:spacing w:before="100" w:after="100"/>
      <w:jc w:val="left"/>
      <w:rPr>
        <w:snapToGrid w:val="0"/>
        <w:lang w:val="en-US" w:eastAsia="en-US"/>
      </w:rPr>
    </w:pPr>
    <w:r>
      <w:rPr>
        <w:noProof/>
      </w:rPr>
      <w:pict w14:anchorId="6F324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8" type="#_x0000_t75" style="position:absolute;margin-left:399.45pt;margin-top:-30.75pt;width:63pt;height:6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57 0 -257 21343 21600 21343 21600 0 -257 0">
          <v:imagedata r:id="rId1" o:title=""/>
          <o:lock v:ext="edit" aspectratio="f"/>
          <w10:wrap type="through"/>
        </v:shape>
      </w:pict>
    </w:r>
    <w:r>
      <w:rPr>
        <w:noProof/>
      </w:rPr>
      <w:pict w14:anchorId="6056AB98">
        <v:shape id="Picture 657280526" o:spid="_x0000_s1027" type="#_x0000_t75" alt="Εικόνα που περιέχει κείμενο, γραμματοσειρά, στιγμιότυπο οθόνης, λογότυπο&#10;&#10;Περιγραφή που δημιουργήθηκε αυτόματα" style="position:absolute;margin-left:-3.75pt;margin-top:-26.25pt;width:145pt;height:52.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2" o:title="Εικόνα που περιέχει κείμενο, γραμματοσειρά, στιγμιότυπο οθόνης, λογότυπο&#10;&#10;Περιγραφή που δημιουργήθηκε αυτόματα"/>
          <w10:wrap type="square"/>
        </v:shape>
      </w:pict>
    </w:r>
  </w:p>
  <w:p w14:paraId="122C8E47" w14:textId="1079378B" w:rsidR="00597743" w:rsidRPr="00C21295" w:rsidRDefault="00597743" w:rsidP="00C21295">
    <w:pPr>
      <w:widowControl w:val="0"/>
      <w:tabs>
        <w:tab w:val="center" w:pos="4320"/>
        <w:tab w:val="right" w:pos="8640"/>
      </w:tabs>
      <w:spacing w:before="100" w:after="100"/>
      <w:jc w:val="left"/>
      <w:rPr>
        <w:snapToGrid w:val="0"/>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7"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1D7248"/>
    <w:multiLevelType w:val="hybridMultilevel"/>
    <w:tmpl w:val="4CC0E22C"/>
    <w:lvl w:ilvl="0" w:tplc="304A110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079307">
    <w:abstractNumId w:val="17"/>
  </w:num>
  <w:num w:numId="2" w16cid:durableId="746851117">
    <w:abstractNumId w:val="1"/>
  </w:num>
  <w:num w:numId="3" w16cid:durableId="1865827009">
    <w:abstractNumId w:val="0"/>
  </w:num>
  <w:num w:numId="4" w16cid:durableId="811210803">
    <w:abstractNumId w:val="13"/>
  </w:num>
  <w:num w:numId="5" w16cid:durableId="1534420926">
    <w:abstractNumId w:val="2"/>
  </w:num>
  <w:num w:numId="6" w16cid:durableId="18816780">
    <w:abstractNumId w:val="10"/>
  </w:num>
  <w:num w:numId="7" w16cid:durableId="1915314208">
    <w:abstractNumId w:val="5"/>
  </w:num>
  <w:num w:numId="8" w16cid:durableId="738096808">
    <w:abstractNumId w:val="9"/>
  </w:num>
  <w:num w:numId="9" w16cid:durableId="1112479090">
    <w:abstractNumId w:val="16"/>
  </w:num>
  <w:num w:numId="10" w16cid:durableId="222641270">
    <w:abstractNumId w:val="19"/>
  </w:num>
  <w:num w:numId="11" w16cid:durableId="480855742">
    <w:abstractNumId w:val="7"/>
  </w:num>
  <w:num w:numId="12" w16cid:durableId="302002499">
    <w:abstractNumId w:val="15"/>
  </w:num>
  <w:num w:numId="13" w16cid:durableId="1569075690">
    <w:abstractNumId w:val="14"/>
  </w:num>
  <w:num w:numId="14" w16cid:durableId="1221289967">
    <w:abstractNumId w:val="11"/>
  </w:num>
  <w:num w:numId="15" w16cid:durableId="1346402715">
    <w:abstractNumId w:val="12"/>
  </w:num>
  <w:num w:numId="16" w16cid:durableId="879126434">
    <w:abstractNumId w:val="4"/>
  </w:num>
  <w:num w:numId="17" w16cid:durableId="1563448325">
    <w:abstractNumId w:val="8"/>
  </w:num>
  <w:num w:numId="18" w16cid:durableId="712271666">
    <w:abstractNumId w:val="3"/>
  </w:num>
  <w:num w:numId="19" w16cid:durableId="1624773807">
    <w:abstractNumId w:val="6"/>
  </w:num>
  <w:num w:numId="20" w16cid:durableId="617637292">
    <w:abstractNumId w:val="20"/>
  </w:num>
  <w:num w:numId="21" w16cid:durableId="25972388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23094"/>
    <w:rsid w:val="0002322B"/>
    <w:rsid w:val="000260F9"/>
    <w:rsid w:val="0003408E"/>
    <w:rsid w:val="000350A2"/>
    <w:rsid w:val="00040832"/>
    <w:rsid w:val="0004221D"/>
    <w:rsid w:val="00044E0D"/>
    <w:rsid w:val="00051D85"/>
    <w:rsid w:val="000530F1"/>
    <w:rsid w:val="00053401"/>
    <w:rsid w:val="00057077"/>
    <w:rsid w:val="00061E96"/>
    <w:rsid w:val="00062765"/>
    <w:rsid w:val="00063149"/>
    <w:rsid w:val="00070187"/>
    <w:rsid w:val="00071FDC"/>
    <w:rsid w:val="000730E0"/>
    <w:rsid w:val="0008054B"/>
    <w:rsid w:val="000824EE"/>
    <w:rsid w:val="0008449C"/>
    <w:rsid w:val="000847C6"/>
    <w:rsid w:val="00086958"/>
    <w:rsid w:val="000934C6"/>
    <w:rsid w:val="00095BFE"/>
    <w:rsid w:val="000A20B7"/>
    <w:rsid w:val="000B121C"/>
    <w:rsid w:val="000B3134"/>
    <w:rsid w:val="000C1FE9"/>
    <w:rsid w:val="000C2FFF"/>
    <w:rsid w:val="000C3D45"/>
    <w:rsid w:val="000C55F2"/>
    <w:rsid w:val="000C56F1"/>
    <w:rsid w:val="000C6122"/>
    <w:rsid w:val="000D3BFD"/>
    <w:rsid w:val="000D531F"/>
    <w:rsid w:val="000E70E0"/>
    <w:rsid w:val="000F206E"/>
    <w:rsid w:val="000F5076"/>
    <w:rsid w:val="001004DB"/>
    <w:rsid w:val="00101CF7"/>
    <w:rsid w:val="00104095"/>
    <w:rsid w:val="001074CE"/>
    <w:rsid w:val="00111F83"/>
    <w:rsid w:val="0011405C"/>
    <w:rsid w:val="00123467"/>
    <w:rsid w:val="00124678"/>
    <w:rsid w:val="00124BB1"/>
    <w:rsid w:val="001265F2"/>
    <w:rsid w:val="00126AF2"/>
    <w:rsid w:val="00132B25"/>
    <w:rsid w:val="00142843"/>
    <w:rsid w:val="00144426"/>
    <w:rsid w:val="00146186"/>
    <w:rsid w:val="00146A95"/>
    <w:rsid w:val="0015063C"/>
    <w:rsid w:val="00160680"/>
    <w:rsid w:val="00173A14"/>
    <w:rsid w:val="00177D65"/>
    <w:rsid w:val="00181DF9"/>
    <w:rsid w:val="0018297E"/>
    <w:rsid w:val="001874DD"/>
    <w:rsid w:val="00191A82"/>
    <w:rsid w:val="001A5556"/>
    <w:rsid w:val="001A73B5"/>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25287"/>
    <w:rsid w:val="00232A40"/>
    <w:rsid w:val="00234418"/>
    <w:rsid w:val="00240501"/>
    <w:rsid w:val="0024276B"/>
    <w:rsid w:val="00243E49"/>
    <w:rsid w:val="00245B15"/>
    <w:rsid w:val="00247C14"/>
    <w:rsid w:val="002506DE"/>
    <w:rsid w:val="00256345"/>
    <w:rsid w:val="0025728B"/>
    <w:rsid w:val="00266806"/>
    <w:rsid w:val="0027453B"/>
    <w:rsid w:val="002747C3"/>
    <w:rsid w:val="002813D2"/>
    <w:rsid w:val="00281CD2"/>
    <w:rsid w:val="00282DFD"/>
    <w:rsid w:val="0028724F"/>
    <w:rsid w:val="00290257"/>
    <w:rsid w:val="00290640"/>
    <w:rsid w:val="00290792"/>
    <w:rsid w:val="002913CC"/>
    <w:rsid w:val="00295E15"/>
    <w:rsid w:val="002972D0"/>
    <w:rsid w:val="002A34D3"/>
    <w:rsid w:val="002A496E"/>
    <w:rsid w:val="002A62E0"/>
    <w:rsid w:val="002A7372"/>
    <w:rsid w:val="002A7DFD"/>
    <w:rsid w:val="002B0683"/>
    <w:rsid w:val="002B2D9B"/>
    <w:rsid w:val="002B3407"/>
    <w:rsid w:val="002B5865"/>
    <w:rsid w:val="002B7195"/>
    <w:rsid w:val="002C37E4"/>
    <w:rsid w:val="002C5672"/>
    <w:rsid w:val="002C5DC4"/>
    <w:rsid w:val="002D2630"/>
    <w:rsid w:val="002D42AA"/>
    <w:rsid w:val="002D5121"/>
    <w:rsid w:val="002D6E6F"/>
    <w:rsid w:val="002E4657"/>
    <w:rsid w:val="002E755C"/>
    <w:rsid w:val="002F1723"/>
    <w:rsid w:val="002F498B"/>
    <w:rsid w:val="002F56E6"/>
    <w:rsid w:val="00302E94"/>
    <w:rsid w:val="003110FE"/>
    <w:rsid w:val="00315FD3"/>
    <w:rsid w:val="003246DC"/>
    <w:rsid w:val="003339F2"/>
    <w:rsid w:val="00336848"/>
    <w:rsid w:val="003402D3"/>
    <w:rsid w:val="003460BB"/>
    <w:rsid w:val="00352533"/>
    <w:rsid w:val="0036122D"/>
    <w:rsid w:val="0036136C"/>
    <w:rsid w:val="00361ED1"/>
    <w:rsid w:val="003701BC"/>
    <w:rsid w:val="003709C5"/>
    <w:rsid w:val="0037119C"/>
    <w:rsid w:val="00373CEE"/>
    <w:rsid w:val="00374292"/>
    <w:rsid w:val="0037579F"/>
    <w:rsid w:val="00387B54"/>
    <w:rsid w:val="00392DCF"/>
    <w:rsid w:val="00392E4B"/>
    <w:rsid w:val="00394C7E"/>
    <w:rsid w:val="003A343A"/>
    <w:rsid w:val="003C141F"/>
    <w:rsid w:val="003C220B"/>
    <w:rsid w:val="003D10F1"/>
    <w:rsid w:val="003D1120"/>
    <w:rsid w:val="003D6395"/>
    <w:rsid w:val="003E1A9F"/>
    <w:rsid w:val="003E60FF"/>
    <w:rsid w:val="003F4EF2"/>
    <w:rsid w:val="003F517E"/>
    <w:rsid w:val="00403B3C"/>
    <w:rsid w:val="0041297A"/>
    <w:rsid w:val="004212EA"/>
    <w:rsid w:val="00426B63"/>
    <w:rsid w:val="004302AD"/>
    <w:rsid w:val="0043610E"/>
    <w:rsid w:val="00437B8F"/>
    <w:rsid w:val="004443F8"/>
    <w:rsid w:val="00451C15"/>
    <w:rsid w:val="0045347B"/>
    <w:rsid w:val="004540D9"/>
    <w:rsid w:val="004701B3"/>
    <w:rsid w:val="004753B4"/>
    <w:rsid w:val="00485444"/>
    <w:rsid w:val="00487C28"/>
    <w:rsid w:val="004953D9"/>
    <w:rsid w:val="004A4E5A"/>
    <w:rsid w:val="004A4E88"/>
    <w:rsid w:val="004A5329"/>
    <w:rsid w:val="004A578E"/>
    <w:rsid w:val="004B0905"/>
    <w:rsid w:val="004C350E"/>
    <w:rsid w:val="004C6B71"/>
    <w:rsid w:val="004D29E9"/>
    <w:rsid w:val="004E4458"/>
    <w:rsid w:val="004E4DEC"/>
    <w:rsid w:val="004E7248"/>
    <w:rsid w:val="004F1B12"/>
    <w:rsid w:val="004F1B97"/>
    <w:rsid w:val="004F428F"/>
    <w:rsid w:val="005076ED"/>
    <w:rsid w:val="00515F51"/>
    <w:rsid w:val="00516E46"/>
    <w:rsid w:val="005178A5"/>
    <w:rsid w:val="005219CA"/>
    <w:rsid w:val="00533BD1"/>
    <w:rsid w:val="0053526F"/>
    <w:rsid w:val="00542C5C"/>
    <w:rsid w:val="00546456"/>
    <w:rsid w:val="00547AF0"/>
    <w:rsid w:val="005503D3"/>
    <w:rsid w:val="00556095"/>
    <w:rsid w:val="005605EB"/>
    <w:rsid w:val="00560679"/>
    <w:rsid w:val="005634E2"/>
    <w:rsid w:val="00563D8D"/>
    <w:rsid w:val="005729F2"/>
    <w:rsid w:val="00573139"/>
    <w:rsid w:val="0058059B"/>
    <w:rsid w:val="00582293"/>
    <w:rsid w:val="005832D0"/>
    <w:rsid w:val="00584668"/>
    <w:rsid w:val="00593F85"/>
    <w:rsid w:val="00597743"/>
    <w:rsid w:val="005B09A8"/>
    <w:rsid w:val="005B17CD"/>
    <w:rsid w:val="005B5044"/>
    <w:rsid w:val="005D4A77"/>
    <w:rsid w:val="005D724D"/>
    <w:rsid w:val="005D7F08"/>
    <w:rsid w:val="005E1D91"/>
    <w:rsid w:val="005F0181"/>
    <w:rsid w:val="00607027"/>
    <w:rsid w:val="006113A8"/>
    <w:rsid w:val="00614005"/>
    <w:rsid w:val="00616791"/>
    <w:rsid w:val="00623D55"/>
    <w:rsid w:val="00624C89"/>
    <w:rsid w:val="0062745F"/>
    <w:rsid w:val="006307EE"/>
    <w:rsid w:val="0063758D"/>
    <w:rsid w:val="00640C03"/>
    <w:rsid w:val="00641E20"/>
    <w:rsid w:val="00643046"/>
    <w:rsid w:val="006457F0"/>
    <w:rsid w:val="00650EA1"/>
    <w:rsid w:val="00661D04"/>
    <w:rsid w:val="0066526D"/>
    <w:rsid w:val="00667EB7"/>
    <w:rsid w:val="00671478"/>
    <w:rsid w:val="0067502E"/>
    <w:rsid w:val="0068231A"/>
    <w:rsid w:val="00690954"/>
    <w:rsid w:val="00693FB0"/>
    <w:rsid w:val="00694695"/>
    <w:rsid w:val="0069567A"/>
    <w:rsid w:val="006A3247"/>
    <w:rsid w:val="006A55E9"/>
    <w:rsid w:val="006B0175"/>
    <w:rsid w:val="006B46EC"/>
    <w:rsid w:val="006B4D7E"/>
    <w:rsid w:val="006B7FF1"/>
    <w:rsid w:val="006C118B"/>
    <w:rsid w:val="006C121B"/>
    <w:rsid w:val="006C14AB"/>
    <w:rsid w:val="006C3EA2"/>
    <w:rsid w:val="006C7534"/>
    <w:rsid w:val="006E75A7"/>
    <w:rsid w:val="006F4931"/>
    <w:rsid w:val="007003B2"/>
    <w:rsid w:val="00700A01"/>
    <w:rsid w:val="007010AA"/>
    <w:rsid w:val="00701103"/>
    <w:rsid w:val="007025AD"/>
    <w:rsid w:val="00711D5A"/>
    <w:rsid w:val="00715864"/>
    <w:rsid w:val="00723D0E"/>
    <w:rsid w:val="00725281"/>
    <w:rsid w:val="007259AD"/>
    <w:rsid w:val="00730A8A"/>
    <w:rsid w:val="00730FB1"/>
    <w:rsid w:val="00733D06"/>
    <w:rsid w:val="007375EA"/>
    <w:rsid w:val="00745D2F"/>
    <w:rsid w:val="00746366"/>
    <w:rsid w:val="007563C0"/>
    <w:rsid w:val="00761F49"/>
    <w:rsid w:val="00771843"/>
    <w:rsid w:val="00773AC9"/>
    <w:rsid w:val="0077786E"/>
    <w:rsid w:val="007906CE"/>
    <w:rsid w:val="0079602B"/>
    <w:rsid w:val="007B1229"/>
    <w:rsid w:val="007B65F1"/>
    <w:rsid w:val="007C12B8"/>
    <w:rsid w:val="007C46F7"/>
    <w:rsid w:val="007D14B2"/>
    <w:rsid w:val="007D6530"/>
    <w:rsid w:val="007F1A4B"/>
    <w:rsid w:val="00800A10"/>
    <w:rsid w:val="008041B6"/>
    <w:rsid w:val="00805B43"/>
    <w:rsid w:val="008061CE"/>
    <w:rsid w:val="00807F6C"/>
    <w:rsid w:val="00810A62"/>
    <w:rsid w:val="00815A56"/>
    <w:rsid w:val="00826611"/>
    <w:rsid w:val="008307D8"/>
    <w:rsid w:val="008338F5"/>
    <w:rsid w:val="00834435"/>
    <w:rsid w:val="008452E6"/>
    <w:rsid w:val="00845C6F"/>
    <w:rsid w:val="008467F0"/>
    <w:rsid w:val="00850711"/>
    <w:rsid w:val="008570F7"/>
    <w:rsid w:val="00860FB7"/>
    <w:rsid w:val="00864FE8"/>
    <w:rsid w:val="00865DAF"/>
    <w:rsid w:val="00874117"/>
    <w:rsid w:val="00876054"/>
    <w:rsid w:val="00876401"/>
    <w:rsid w:val="00886CCE"/>
    <w:rsid w:val="00893AB5"/>
    <w:rsid w:val="00894510"/>
    <w:rsid w:val="00894E32"/>
    <w:rsid w:val="008A0512"/>
    <w:rsid w:val="008A0997"/>
    <w:rsid w:val="008A2BFF"/>
    <w:rsid w:val="008A32B8"/>
    <w:rsid w:val="008A4A29"/>
    <w:rsid w:val="008A5656"/>
    <w:rsid w:val="008A70E6"/>
    <w:rsid w:val="008B2990"/>
    <w:rsid w:val="008B3F37"/>
    <w:rsid w:val="008B5601"/>
    <w:rsid w:val="008B57E9"/>
    <w:rsid w:val="008B7C5E"/>
    <w:rsid w:val="008C057B"/>
    <w:rsid w:val="008C0E91"/>
    <w:rsid w:val="008C1713"/>
    <w:rsid w:val="008C5F12"/>
    <w:rsid w:val="008D2DB2"/>
    <w:rsid w:val="008D3ED6"/>
    <w:rsid w:val="008D6915"/>
    <w:rsid w:val="008E08FB"/>
    <w:rsid w:val="008E75E4"/>
    <w:rsid w:val="008F222F"/>
    <w:rsid w:val="008F23D5"/>
    <w:rsid w:val="008F2749"/>
    <w:rsid w:val="008F72C6"/>
    <w:rsid w:val="00900932"/>
    <w:rsid w:val="00901367"/>
    <w:rsid w:val="00902E5B"/>
    <w:rsid w:val="009076FD"/>
    <w:rsid w:val="00912B9B"/>
    <w:rsid w:val="00913350"/>
    <w:rsid w:val="009134C2"/>
    <w:rsid w:val="00915ACF"/>
    <w:rsid w:val="00916CD3"/>
    <w:rsid w:val="00921CFD"/>
    <w:rsid w:val="009236F6"/>
    <w:rsid w:val="00930CB7"/>
    <w:rsid w:val="0093676C"/>
    <w:rsid w:val="00937BFD"/>
    <w:rsid w:val="009416B7"/>
    <w:rsid w:val="00951E44"/>
    <w:rsid w:val="00953EE9"/>
    <w:rsid w:val="00963F32"/>
    <w:rsid w:val="009642E7"/>
    <w:rsid w:val="00964DD8"/>
    <w:rsid w:val="009740B0"/>
    <w:rsid w:val="00976498"/>
    <w:rsid w:val="00980511"/>
    <w:rsid w:val="00981A5B"/>
    <w:rsid w:val="00990C4F"/>
    <w:rsid w:val="00993B69"/>
    <w:rsid w:val="009A1B63"/>
    <w:rsid w:val="009A2618"/>
    <w:rsid w:val="009A3CD3"/>
    <w:rsid w:val="009A523C"/>
    <w:rsid w:val="009A69A8"/>
    <w:rsid w:val="009A7423"/>
    <w:rsid w:val="009C3C26"/>
    <w:rsid w:val="009C42EE"/>
    <w:rsid w:val="009C55DD"/>
    <w:rsid w:val="009C7B81"/>
    <w:rsid w:val="009D0864"/>
    <w:rsid w:val="009D300F"/>
    <w:rsid w:val="009D34F4"/>
    <w:rsid w:val="009D3939"/>
    <w:rsid w:val="009D3E64"/>
    <w:rsid w:val="009E0680"/>
    <w:rsid w:val="009E0D33"/>
    <w:rsid w:val="009E3B15"/>
    <w:rsid w:val="009E6C3E"/>
    <w:rsid w:val="009F016E"/>
    <w:rsid w:val="009F15DD"/>
    <w:rsid w:val="00A01755"/>
    <w:rsid w:val="00A02D95"/>
    <w:rsid w:val="00A07ED5"/>
    <w:rsid w:val="00A15318"/>
    <w:rsid w:val="00A1628E"/>
    <w:rsid w:val="00A16DA4"/>
    <w:rsid w:val="00A176C8"/>
    <w:rsid w:val="00A179DF"/>
    <w:rsid w:val="00A269E4"/>
    <w:rsid w:val="00A30869"/>
    <w:rsid w:val="00A34057"/>
    <w:rsid w:val="00A4059B"/>
    <w:rsid w:val="00A44DBA"/>
    <w:rsid w:val="00A51690"/>
    <w:rsid w:val="00A55104"/>
    <w:rsid w:val="00A60242"/>
    <w:rsid w:val="00A620A0"/>
    <w:rsid w:val="00A70114"/>
    <w:rsid w:val="00A72F21"/>
    <w:rsid w:val="00A73B34"/>
    <w:rsid w:val="00A76782"/>
    <w:rsid w:val="00A770BA"/>
    <w:rsid w:val="00A91FA0"/>
    <w:rsid w:val="00A9311C"/>
    <w:rsid w:val="00A960A2"/>
    <w:rsid w:val="00AA1C67"/>
    <w:rsid w:val="00AA56AE"/>
    <w:rsid w:val="00AA6916"/>
    <w:rsid w:val="00AA78BD"/>
    <w:rsid w:val="00AB0016"/>
    <w:rsid w:val="00AB1331"/>
    <w:rsid w:val="00AB3480"/>
    <w:rsid w:val="00AC0F9E"/>
    <w:rsid w:val="00AC36DB"/>
    <w:rsid w:val="00AC6B40"/>
    <w:rsid w:val="00AD57D1"/>
    <w:rsid w:val="00AD5AAD"/>
    <w:rsid w:val="00AD5D77"/>
    <w:rsid w:val="00AD5E8B"/>
    <w:rsid w:val="00AD602B"/>
    <w:rsid w:val="00AF2752"/>
    <w:rsid w:val="00AF5B3E"/>
    <w:rsid w:val="00B055EB"/>
    <w:rsid w:val="00B059D4"/>
    <w:rsid w:val="00B14DFC"/>
    <w:rsid w:val="00B1722B"/>
    <w:rsid w:val="00B205DD"/>
    <w:rsid w:val="00B252A4"/>
    <w:rsid w:val="00B300BE"/>
    <w:rsid w:val="00B41F1A"/>
    <w:rsid w:val="00B43557"/>
    <w:rsid w:val="00B51AFB"/>
    <w:rsid w:val="00B53658"/>
    <w:rsid w:val="00B53842"/>
    <w:rsid w:val="00B54D21"/>
    <w:rsid w:val="00B57B8E"/>
    <w:rsid w:val="00B62AF4"/>
    <w:rsid w:val="00B638D8"/>
    <w:rsid w:val="00B7041A"/>
    <w:rsid w:val="00B77094"/>
    <w:rsid w:val="00B8227D"/>
    <w:rsid w:val="00B8276A"/>
    <w:rsid w:val="00B858B3"/>
    <w:rsid w:val="00B9170F"/>
    <w:rsid w:val="00B934D6"/>
    <w:rsid w:val="00B93DE2"/>
    <w:rsid w:val="00BA56FF"/>
    <w:rsid w:val="00BA6A10"/>
    <w:rsid w:val="00BD3124"/>
    <w:rsid w:val="00BD49B1"/>
    <w:rsid w:val="00BE48FA"/>
    <w:rsid w:val="00BE49C2"/>
    <w:rsid w:val="00BE5213"/>
    <w:rsid w:val="00BF0B6E"/>
    <w:rsid w:val="00BF0CBF"/>
    <w:rsid w:val="00BF3B0E"/>
    <w:rsid w:val="00C0316C"/>
    <w:rsid w:val="00C1075A"/>
    <w:rsid w:val="00C10CA2"/>
    <w:rsid w:val="00C21295"/>
    <w:rsid w:val="00C2247A"/>
    <w:rsid w:val="00C233EC"/>
    <w:rsid w:val="00C238A2"/>
    <w:rsid w:val="00C23A1A"/>
    <w:rsid w:val="00C23B3C"/>
    <w:rsid w:val="00C43DB0"/>
    <w:rsid w:val="00C44465"/>
    <w:rsid w:val="00C45887"/>
    <w:rsid w:val="00C4659C"/>
    <w:rsid w:val="00C46D21"/>
    <w:rsid w:val="00C521B2"/>
    <w:rsid w:val="00C52F0B"/>
    <w:rsid w:val="00C66262"/>
    <w:rsid w:val="00C67B79"/>
    <w:rsid w:val="00C71B92"/>
    <w:rsid w:val="00C72E05"/>
    <w:rsid w:val="00C85171"/>
    <w:rsid w:val="00C908C5"/>
    <w:rsid w:val="00C93A1D"/>
    <w:rsid w:val="00C9543A"/>
    <w:rsid w:val="00CA09E3"/>
    <w:rsid w:val="00CA7A74"/>
    <w:rsid w:val="00CB06F5"/>
    <w:rsid w:val="00CB10B5"/>
    <w:rsid w:val="00CB171A"/>
    <w:rsid w:val="00CB1A8F"/>
    <w:rsid w:val="00CB31B6"/>
    <w:rsid w:val="00CB68CD"/>
    <w:rsid w:val="00CC0EFD"/>
    <w:rsid w:val="00CD03CC"/>
    <w:rsid w:val="00CD0528"/>
    <w:rsid w:val="00CD3617"/>
    <w:rsid w:val="00CD6335"/>
    <w:rsid w:val="00CE32C4"/>
    <w:rsid w:val="00CE368F"/>
    <w:rsid w:val="00CE629A"/>
    <w:rsid w:val="00CF0319"/>
    <w:rsid w:val="00CF41D3"/>
    <w:rsid w:val="00CF45E8"/>
    <w:rsid w:val="00CF7A74"/>
    <w:rsid w:val="00D0207A"/>
    <w:rsid w:val="00D02B78"/>
    <w:rsid w:val="00D119D8"/>
    <w:rsid w:val="00D15CFD"/>
    <w:rsid w:val="00D16C87"/>
    <w:rsid w:val="00D249D3"/>
    <w:rsid w:val="00D24F59"/>
    <w:rsid w:val="00D27496"/>
    <w:rsid w:val="00D3120D"/>
    <w:rsid w:val="00D32B0A"/>
    <w:rsid w:val="00D37A43"/>
    <w:rsid w:val="00D407EA"/>
    <w:rsid w:val="00D47B33"/>
    <w:rsid w:val="00D50C2E"/>
    <w:rsid w:val="00D53A57"/>
    <w:rsid w:val="00D54561"/>
    <w:rsid w:val="00D66D60"/>
    <w:rsid w:val="00D70A35"/>
    <w:rsid w:val="00D7349B"/>
    <w:rsid w:val="00D75FF0"/>
    <w:rsid w:val="00D852A2"/>
    <w:rsid w:val="00D93F55"/>
    <w:rsid w:val="00DA1D4F"/>
    <w:rsid w:val="00DA4610"/>
    <w:rsid w:val="00DB1ED8"/>
    <w:rsid w:val="00DB2B3B"/>
    <w:rsid w:val="00DB3187"/>
    <w:rsid w:val="00DB58F8"/>
    <w:rsid w:val="00DB5EA7"/>
    <w:rsid w:val="00DD6909"/>
    <w:rsid w:val="00DD6C92"/>
    <w:rsid w:val="00DD7C1C"/>
    <w:rsid w:val="00DE2201"/>
    <w:rsid w:val="00DF3DB7"/>
    <w:rsid w:val="00DF548E"/>
    <w:rsid w:val="00E04933"/>
    <w:rsid w:val="00E11F30"/>
    <w:rsid w:val="00E14A81"/>
    <w:rsid w:val="00E14AE4"/>
    <w:rsid w:val="00E16271"/>
    <w:rsid w:val="00E17A8F"/>
    <w:rsid w:val="00E211BE"/>
    <w:rsid w:val="00E21237"/>
    <w:rsid w:val="00E21725"/>
    <w:rsid w:val="00E31425"/>
    <w:rsid w:val="00E341BA"/>
    <w:rsid w:val="00E41ECD"/>
    <w:rsid w:val="00E44137"/>
    <w:rsid w:val="00E44E44"/>
    <w:rsid w:val="00E4558E"/>
    <w:rsid w:val="00E50311"/>
    <w:rsid w:val="00E51347"/>
    <w:rsid w:val="00E5655A"/>
    <w:rsid w:val="00E57490"/>
    <w:rsid w:val="00E61F4A"/>
    <w:rsid w:val="00E75AAC"/>
    <w:rsid w:val="00E76C3C"/>
    <w:rsid w:val="00E94DB2"/>
    <w:rsid w:val="00EA1229"/>
    <w:rsid w:val="00EA2398"/>
    <w:rsid w:val="00EA24C0"/>
    <w:rsid w:val="00EA6062"/>
    <w:rsid w:val="00EB0F4F"/>
    <w:rsid w:val="00EB11FB"/>
    <w:rsid w:val="00EB1C81"/>
    <w:rsid w:val="00EB6A4A"/>
    <w:rsid w:val="00EC44AB"/>
    <w:rsid w:val="00EC6248"/>
    <w:rsid w:val="00ED20D6"/>
    <w:rsid w:val="00ED2F06"/>
    <w:rsid w:val="00ED33E2"/>
    <w:rsid w:val="00ED3BE3"/>
    <w:rsid w:val="00ED6C71"/>
    <w:rsid w:val="00EE2D30"/>
    <w:rsid w:val="00EE398A"/>
    <w:rsid w:val="00EF2238"/>
    <w:rsid w:val="00EF268B"/>
    <w:rsid w:val="00EF3B57"/>
    <w:rsid w:val="00EF533F"/>
    <w:rsid w:val="00F00D52"/>
    <w:rsid w:val="00F00FBE"/>
    <w:rsid w:val="00F0430A"/>
    <w:rsid w:val="00F109A6"/>
    <w:rsid w:val="00F124E9"/>
    <w:rsid w:val="00F14662"/>
    <w:rsid w:val="00F2372F"/>
    <w:rsid w:val="00F23CF9"/>
    <w:rsid w:val="00F24B3C"/>
    <w:rsid w:val="00F2778F"/>
    <w:rsid w:val="00F36D6F"/>
    <w:rsid w:val="00F36DB6"/>
    <w:rsid w:val="00F37A08"/>
    <w:rsid w:val="00F40967"/>
    <w:rsid w:val="00F413A3"/>
    <w:rsid w:val="00F4720D"/>
    <w:rsid w:val="00F521BE"/>
    <w:rsid w:val="00F6376F"/>
    <w:rsid w:val="00F65C56"/>
    <w:rsid w:val="00F66030"/>
    <w:rsid w:val="00F7477B"/>
    <w:rsid w:val="00F8178E"/>
    <w:rsid w:val="00F829D9"/>
    <w:rsid w:val="00F8306E"/>
    <w:rsid w:val="00F85EAD"/>
    <w:rsid w:val="00F976D7"/>
    <w:rsid w:val="00F97BDF"/>
    <w:rsid w:val="00FA0F5F"/>
    <w:rsid w:val="00FA1790"/>
    <w:rsid w:val="00FA1B9F"/>
    <w:rsid w:val="00FA1FF7"/>
    <w:rsid w:val="00FA3936"/>
    <w:rsid w:val="00FA48C9"/>
    <w:rsid w:val="00FA6923"/>
    <w:rsid w:val="00FB073D"/>
    <w:rsid w:val="00FB3CD6"/>
    <w:rsid w:val="00FB5FE1"/>
    <w:rsid w:val="00FB6E53"/>
    <w:rsid w:val="00FC06C6"/>
    <w:rsid w:val="00FC1331"/>
    <w:rsid w:val="00FC1761"/>
    <w:rsid w:val="00FD18A9"/>
    <w:rsid w:val="00FD2CB7"/>
    <w:rsid w:val="00FD2EAF"/>
    <w:rsid w:val="00FD3BE1"/>
    <w:rsid w:val="00FD75C5"/>
    <w:rsid w:val="00FE40FD"/>
    <w:rsid w:val="00FE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09BCE"/>
  <w15:chartTrackingRefBased/>
  <w15:docId w15:val="{77C3E101-223C-40A6-B9A1-6F309320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86E"/>
    <w:pPr>
      <w:spacing w:after="240"/>
      <w:jc w:val="both"/>
    </w:pPr>
    <w:rPr>
      <w:sz w:val="24"/>
      <w:lang w:val="en-GB" w:eastAsia="en-GB"/>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77786E"/>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976D7"/>
    <w:pPr>
      <w:numPr>
        <w:numId w:val="6"/>
      </w:numPr>
    </w:pPr>
    <w:rPr>
      <w:lang w:eastAsia="en-US"/>
    </w:rPr>
  </w:style>
  <w:style w:type="paragraph" w:styleId="ListBullet2">
    <w:name w:val="List Bullet 2"/>
    <w:basedOn w:val="Text2"/>
    <w:rsid w:val="00F976D7"/>
    <w:pPr>
      <w:numPr>
        <w:numId w:val="8"/>
      </w:numPr>
      <w:tabs>
        <w:tab w:val="clear" w:pos="2161"/>
      </w:tabs>
    </w:pPr>
    <w:rPr>
      <w:lang w:eastAsia="en-US"/>
    </w:rPr>
  </w:style>
  <w:style w:type="paragraph" w:styleId="ListBullet3">
    <w:name w:val="List Bullet 3"/>
    <w:basedOn w:val="Text3"/>
    <w:rsid w:val="00F976D7"/>
    <w:pPr>
      <w:numPr>
        <w:numId w:val="9"/>
      </w:numPr>
      <w:tabs>
        <w:tab w:val="clear" w:pos="2302"/>
      </w:tabs>
    </w:pPr>
    <w:rPr>
      <w:lang w:eastAsia="en-US"/>
    </w:rPr>
  </w:style>
  <w:style w:type="paragraph" w:styleId="ListBullet4">
    <w:name w:val="List Bullet 4"/>
    <w:basedOn w:val="Text4"/>
    <w:rsid w:val="00F976D7"/>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F976D7"/>
    <w:pPr>
      <w:numPr>
        <w:numId w:val="16"/>
      </w:numPr>
    </w:pPr>
    <w:rPr>
      <w:lang w:eastAsia="en-US"/>
    </w:rPr>
  </w:style>
  <w:style w:type="paragraph" w:styleId="ListNumber2">
    <w:name w:val="List Number 2"/>
    <w:basedOn w:val="Text2"/>
    <w:rsid w:val="00F976D7"/>
    <w:pPr>
      <w:numPr>
        <w:numId w:val="18"/>
      </w:numPr>
      <w:tabs>
        <w:tab w:val="clear" w:pos="2161"/>
      </w:tabs>
    </w:pPr>
    <w:rPr>
      <w:lang w:eastAsia="en-US"/>
    </w:rPr>
  </w:style>
  <w:style w:type="paragraph" w:styleId="ListNumber3">
    <w:name w:val="List Number 3"/>
    <w:basedOn w:val="Text3"/>
    <w:rsid w:val="00F976D7"/>
    <w:pPr>
      <w:numPr>
        <w:numId w:val="19"/>
      </w:numPr>
      <w:tabs>
        <w:tab w:val="clear" w:pos="2302"/>
      </w:tabs>
    </w:pPr>
    <w:rPr>
      <w:lang w:eastAsia="en-US"/>
    </w:rPr>
  </w:style>
  <w:style w:type="paragraph" w:styleId="ListNumber4">
    <w:name w:val="List Number 4"/>
    <w:basedOn w:val="Text4"/>
    <w:rsid w:val="00F976D7"/>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F976D7"/>
    <w:pPr>
      <w:spacing w:after="480"/>
      <w:ind w:left="567" w:hanging="567"/>
      <w:jc w:val="left"/>
    </w:pPr>
    <w:rPr>
      <w:lang w:eastAsia="en-US"/>
    </w:rPr>
  </w:style>
  <w:style w:type="paragraph" w:customStyle="1" w:styleId="ListBullet1">
    <w:name w:val="List Bullet 1"/>
    <w:basedOn w:val="Text1"/>
    <w:rsid w:val="00F976D7"/>
    <w:pPr>
      <w:numPr>
        <w:numId w:val="7"/>
      </w:numPr>
    </w:pPr>
    <w:rPr>
      <w:lang w:eastAsia="en-US"/>
    </w:rPr>
  </w:style>
  <w:style w:type="paragraph" w:customStyle="1" w:styleId="ListDash">
    <w:name w:val="List Dash"/>
    <w:basedOn w:val="Normal"/>
    <w:rsid w:val="00F976D7"/>
    <w:pPr>
      <w:numPr>
        <w:numId w:val="11"/>
      </w:numPr>
    </w:pPr>
    <w:rPr>
      <w:lang w:eastAsia="en-US"/>
    </w:rPr>
  </w:style>
  <w:style w:type="paragraph" w:customStyle="1" w:styleId="ListDash1">
    <w:name w:val="List Dash 1"/>
    <w:basedOn w:val="Text1"/>
    <w:rsid w:val="00F976D7"/>
    <w:pPr>
      <w:numPr>
        <w:numId w:val="12"/>
      </w:numPr>
    </w:pPr>
    <w:rPr>
      <w:lang w:eastAsia="en-US"/>
    </w:rPr>
  </w:style>
  <w:style w:type="paragraph" w:customStyle="1" w:styleId="ListDash2">
    <w:name w:val="List Dash 2"/>
    <w:basedOn w:val="Text2"/>
    <w:rsid w:val="00F976D7"/>
    <w:pPr>
      <w:numPr>
        <w:numId w:val="13"/>
      </w:numPr>
      <w:tabs>
        <w:tab w:val="clear" w:pos="2161"/>
      </w:tabs>
    </w:pPr>
    <w:rPr>
      <w:lang w:eastAsia="en-US"/>
    </w:rPr>
  </w:style>
  <w:style w:type="paragraph" w:customStyle="1" w:styleId="ListDash3">
    <w:name w:val="List Dash 3"/>
    <w:basedOn w:val="Text3"/>
    <w:rsid w:val="00F976D7"/>
    <w:pPr>
      <w:numPr>
        <w:numId w:val="14"/>
      </w:numPr>
      <w:tabs>
        <w:tab w:val="clear" w:pos="2302"/>
      </w:tabs>
    </w:pPr>
    <w:rPr>
      <w:lang w:eastAsia="en-US"/>
    </w:rPr>
  </w:style>
  <w:style w:type="paragraph" w:customStyle="1" w:styleId="ListDash4">
    <w:name w:val="List Dash 4"/>
    <w:basedOn w:val="Text4"/>
    <w:rsid w:val="00F976D7"/>
    <w:pPr>
      <w:numPr>
        <w:numId w:val="15"/>
      </w:numPr>
      <w:tabs>
        <w:tab w:val="clear" w:pos="2302"/>
      </w:tabs>
    </w:pPr>
    <w:rPr>
      <w:lang w:eastAsia="en-US"/>
    </w:rPr>
  </w:style>
  <w:style w:type="paragraph" w:customStyle="1" w:styleId="ListNumber1">
    <w:name w:val="List Number 1"/>
    <w:basedOn w:val="Text1"/>
    <w:rsid w:val="00F976D7"/>
    <w:pPr>
      <w:numPr>
        <w:numId w:val="17"/>
      </w:numPr>
    </w:pPr>
    <w:rPr>
      <w:lang w:eastAsia="en-US"/>
    </w:rPr>
  </w:style>
  <w:style w:type="paragraph" w:customStyle="1" w:styleId="ListNumberLevel2">
    <w:name w:val="List Number (Level 2)"/>
    <w:basedOn w:val="Normal"/>
    <w:rsid w:val="00F976D7"/>
    <w:pPr>
      <w:numPr>
        <w:ilvl w:val="1"/>
        <w:numId w:val="16"/>
      </w:numPr>
    </w:pPr>
    <w:rPr>
      <w:lang w:eastAsia="en-US"/>
    </w:rPr>
  </w:style>
  <w:style w:type="paragraph" w:customStyle="1" w:styleId="ListNumber1Level2">
    <w:name w:val="List Number 1 (Level 2)"/>
    <w:basedOn w:val="Text1"/>
    <w:rsid w:val="00F976D7"/>
    <w:pPr>
      <w:numPr>
        <w:ilvl w:val="1"/>
        <w:numId w:val="17"/>
      </w:numPr>
    </w:pPr>
    <w:rPr>
      <w:lang w:eastAsia="en-US"/>
    </w:rPr>
  </w:style>
  <w:style w:type="paragraph" w:customStyle="1" w:styleId="ListNumber2Level2">
    <w:name w:val="List Number 2 (Level 2)"/>
    <w:basedOn w:val="Text2"/>
    <w:rsid w:val="00F976D7"/>
    <w:pPr>
      <w:numPr>
        <w:ilvl w:val="1"/>
        <w:numId w:val="18"/>
      </w:numPr>
      <w:tabs>
        <w:tab w:val="clear" w:pos="2161"/>
      </w:tabs>
    </w:pPr>
    <w:rPr>
      <w:lang w:eastAsia="en-US"/>
    </w:rPr>
  </w:style>
  <w:style w:type="paragraph" w:customStyle="1" w:styleId="ListNumber3Level2">
    <w:name w:val="List Number 3 (Level 2)"/>
    <w:basedOn w:val="Text3"/>
    <w:rsid w:val="00F976D7"/>
    <w:pPr>
      <w:numPr>
        <w:ilvl w:val="1"/>
        <w:numId w:val="19"/>
      </w:numPr>
      <w:tabs>
        <w:tab w:val="clear" w:pos="2302"/>
      </w:tabs>
    </w:pPr>
    <w:rPr>
      <w:lang w:eastAsia="en-US"/>
    </w:rPr>
  </w:style>
  <w:style w:type="paragraph" w:customStyle="1" w:styleId="ListNumber4Level2">
    <w:name w:val="List Number 4 (Level 2)"/>
    <w:basedOn w:val="Text4"/>
    <w:rsid w:val="00F976D7"/>
    <w:pPr>
      <w:numPr>
        <w:ilvl w:val="1"/>
        <w:numId w:val="20"/>
      </w:numPr>
      <w:tabs>
        <w:tab w:val="clear" w:pos="2302"/>
      </w:tabs>
    </w:pPr>
    <w:rPr>
      <w:lang w:eastAsia="en-US"/>
    </w:rPr>
  </w:style>
  <w:style w:type="paragraph" w:customStyle="1" w:styleId="ListNumberLevel3">
    <w:name w:val="List Number (Level 3)"/>
    <w:basedOn w:val="Normal"/>
    <w:rsid w:val="00F976D7"/>
    <w:pPr>
      <w:numPr>
        <w:ilvl w:val="2"/>
        <w:numId w:val="16"/>
      </w:numPr>
    </w:pPr>
    <w:rPr>
      <w:lang w:eastAsia="en-US"/>
    </w:rPr>
  </w:style>
  <w:style w:type="paragraph" w:customStyle="1" w:styleId="ListNumber1Level3">
    <w:name w:val="List Number 1 (Level 3)"/>
    <w:basedOn w:val="Text1"/>
    <w:rsid w:val="00F976D7"/>
    <w:pPr>
      <w:numPr>
        <w:ilvl w:val="2"/>
        <w:numId w:val="17"/>
      </w:numPr>
    </w:pPr>
    <w:rPr>
      <w:lang w:eastAsia="en-US"/>
    </w:rPr>
  </w:style>
  <w:style w:type="paragraph" w:customStyle="1" w:styleId="ListNumber2Level3">
    <w:name w:val="List Number 2 (Level 3)"/>
    <w:basedOn w:val="Text2"/>
    <w:rsid w:val="00F976D7"/>
    <w:pPr>
      <w:numPr>
        <w:ilvl w:val="2"/>
        <w:numId w:val="18"/>
      </w:numPr>
      <w:tabs>
        <w:tab w:val="clear" w:pos="2161"/>
      </w:tabs>
    </w:pPr>
    <w:rPr>
      <w:lang w:eastAsia="en-US"/>
    </w:rPr>
  </w:style>
  <w:style w:type="paragraph" w:customStyle="1" w:styleId="ListNumber3Level3">
    <w:name w:val="List Number 3 (Level 3)"/>
    <w:basedOn w:val="Text3"/>
    <w:rsid w:val="00F976D7"/>
    <w:pPr>
      <w:numPr>
        <w:ilvl w:val="2"/>
        <w:numId w:val="19"/>
      </w:numPr>
      <w:tabs>
        <w:tab w:val="clear" w:pos="2302"/>
      </w:tabs>
    </w:pPr>
    <w:rPr>
      <w:lang w:eastAsia="en-US"/>
    </w:rPr>
  </w:style>
  <w:style w:type="paragraph" w:customStyle="1" w:styleId="ListNumber4Level3">
    <w:name w:val="List Number 4 (Level 3)"/>
    <w:basedOn w:val="Text4"/>
    <w:rsid w:val="00F976D7"/>
    <w:pPr>
      <w:numPr>
        <w:ilvl w:val="2"/>
        <w:numId w:val="20"/>
      </w:numPr>
      <w:tabs>
        <w:tab w:val="clear" w:pos="2302"/>
      </w:tabs>
    </w:pPr>
    <w:rPr>
      <w:lang w:eastAsia="en-US"/>
    </w:rPr>
  </w:style>
  <w:style w:type="paragraph" w:customStyle="1" w:styleId="ListNumberLevel4">
    <w:name w:val="List Number (Level 4)"/>
    <w:basedOn w:val="Normal"/>
    <w:rsid w:val="00F976D7"/>
    <w:pPr>
      <w:numPr>
        <w:ilvl w:val="3"/>
        <w:numId w:val="16"/>
      </w:numPr>
    </w:pPr>
    <w:rPr>
      <w:lang w:eastAsia="en-US"/>
    </w:rPr>
  </w:style>
  <w:style w:type="paragraph" w:customStyle="1" w:styleId="ListNumber1Level4">
    <w:name w:val="List Number 1 (Level 4)"/>
    <w:basedOn w:val="Text1"/>
    <w:rsid w:val="00F976D7"/>
    <w:pPr>
      <w:numPr>
        <w:ilvl w:val="3"/>
        <w:numId w:val="17"/>
      </w:numPr>
    </w:pPr>
    <w:rPr>
      <w:lang w:eastAsia="en-US"/>
    </w:rPr>
  </w:style>
  <w:style w:type="paragraph" w:customStyle="1" w:styleId="ListNumber2Level4">
    <w:name w:val="List Number 2 (Level 4)"/>
    <w:basedOn w:val="Text2"/>
    <w:rsid w:val="00F976D7"/>
    <w:pPr>
      <w:numPr>
        <w:ilvl w:val="3"/>
        <w:numId w:val="18"/>
      </w:numPr>
      <w:tabs>
        <w:tab w:val="clear" w:pos="2161"/>
      </w:tabs>
    </w:pPr>
    <w:rPr>
      <w:lang w:eastAsia="en-US"/>
    </w:rPr>
  </w:style>
  <w:style w:type="paragraph" w:customStyle="1" w:styleId="ListNumber3Level4">
    <w:name w:val="List Number 3 (Level 4)"/>
    <w:basedOn w:val="Text3"/>
    <w:rsid w:val="00F976D7"/>
    <w:pPr>
      <w:numPr>
        <w:ilvl w:val="3"/>
        <w:numId w:val="19"/>
      </w:numPr>
      <w:tabs>
        <w:tab w:val="clear" w:pos="2302"/>
      </w:tabs>
    </w:pPr>
    <w:rPr>
      <w:lang w:eastAsia="en-US"/>
    </w:rPr>
  </w:style>
  <w:style w:type="paragraph" w:customStyle="1" w:styleId="ListNumber4Level4">
    <w:name w:val="List Number 4 (Level 4)"/>
    <w:basedOn w:val="Text4"/>
    <w:rsid w:val="00F976D7"/>
    <w:pPr>
      <w:numPr>
        <w:ilvl w:val="3"/>
        <w:numId w:val="20"/>
      </w:numPr>
      <w:tabs>
        <w:tab w:val="clear" w:pos="2302"/>
      </w:tabs>
    </w:pPr>
    <w:rPr>
      <w:lang w:eastAsia="en-US"/>
    </w:rPr>
  </w:style>
  <w:style w:type="paragraph" w:styleId="TOCHeading">
    <w:name w:val="TOC Heading"/>
    <w:basedOn w:val="Normal"/>
    <w:next w:val="Normal"/>
    <w:qFormat/>
    <w:rsid w:val="00F976D7"/>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990C4F"/>
  </w:style>
  <w:style w:type="paragraph" w:styleId="ListParagraph">
    <w:name w:val="List Paragraph"/>
    <w:basedOn w:val="Normal"/>
    <w:uiPriority w:val="34"/>
    <w:qFormat/>
    <w:rsid w:val="000C56F1"/>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1075A"/>
  </w:style>
  <w:style w:type="paragraph" w:customStyle="1" w:styleId="Char2">
    <w:name w:val="Char2"/>
    <w:basedOn w:val="Normal"/>
    <w:link w:val="FootnoteReference"/>
    <w:rsid w:val="00C1075A"/>
    <w:pPr>
      <w:spacing w:after="160" w:line="240" w:lineRule="exact"/>
      <w:jc w:val="left"/>
    </w:pPr>
    <w:rPr>
      <w:rFonts w:ascii="TimesNewRomanPS" w:hAnsi="TimesNewRomanPS"/>
      <w:position w:val="6"/>
      <w:sz w:val="16"/>
    </w:rPr>
  </w:style>
  <w:style w:type="paragraph" w:customStyle="1" w:styleId="Default">
    <w:name w:val="Default"/>
    <w:rsid w:val="0002322B"/>
    <w:pPr>
      <w:autoSpaceDE w:val="0"/>
      <w:autoSpaceDN w:val="0"/>
      <w:adjustRightInd w:val="0"/>
    </w:pPr>
    <w:rPr>
      <w:color w:val="000000"/>
      <w:sz w:val="24"/>
      <w:szCs w:val="24"/>
      <w:lang w:val="el-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13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Annex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9E53F361DC919D46A6FBA6BAF3D90A01" ma:contentTypeVersion="13" ma:contentTypeDescription="Δημιουργία νέου εγγράφου" ma:contentTypeScope="" ma:versionID="bcfb193177c35c749172f6f1563a3a14">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1472678097439b29fc2426762f0a6bf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C7977-51F4-4FB7-8B9B-1C78BDDF9FB6}">
  <ds:schemaRefs>
    <ds:schemaRef ds:uri="http://schemas.microsoft.com/office/2006/metadata/properties"/>
    <ds:schemaRef ds:uri="http://schemas.microsoft.com/office/infopath/2007/PartnerControls"/>
    <ds:schemaRef ds:uri="c31f2434-9200-4e37-8d31-cf89c92849b8"/>
    <ds:schemaRef ds:uri="711786b9-401f-49d8-a38c-a7e84348a1d3"/>
  </ds:schemaRefs>
</ds:datastoreItem>
</file>

<file path=customXml/itemProps2.xml><?xml version="1.0" encoding="utf-8"?>
<ds:datastoreItem xmlns:ds="http://schemas.openxmlformats.org/officeDocument/2006/customXml" ds:itemID="{DC7C4C82-DB8C-44C6-9A30-B2C489FA5977}">
  <ds:schemaRefs>
    <ds:schemaRef ds:uri="http://schemas.openxmlformats.org/officeDocument/2006/bibliography"/>
  </ds:schemaRefs>
</ds:datastoreItem>
</file>

<file path=customXml/itemProps3.xml><?xml version="1.0" encoding="utf-8"?>
<ds:datastoreItem xmlns:ds="http://schemas.openxmlformats.org/officeDocument/2006/customXml" ds:itemID="{ECC65174-0EB2-4073-A191-D7B2E363D65C}">
  <ds:schemaRefs>
    <ds:schemaRef ds:uri="http://schemas.microsoft.com/sharepoint/v3/contenttype/forms"/>
  </ds:schemaRefs>
</ds:datastoreItem>
</file>

<file path=customXml/itemProps4.xml><?xml version="1.0" encoding="utf-8"?>
<ds:datastoreItem xmlns:ds="http://schemas.openxmlformats.org/officeDocument/2006/customXml" ds:itemID="{9D511662-07F0-4E88-A191-B47141E908A4}"/>
</file>

<file path=docProps/app.xml><?xml version="1.0" encoding="utf-8"?>
<Properties xmlns="http://schemas.openxmlformats.org/officeDocument/2006/extended-properties" xmlns:vt="http://schemas.openxmlformats.org/officeDocument/2006/docPropsVTypes">
  <Template>REP</Template>
  <TotalTime>66</TotalTime>
  <Pages>5</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Pavlos  Filippidis</cp:lastModifiedBy>
  <cp:revision>69</cp:revision>
  <cp:lastPrinted>2013-05-17T10:14:00Z</cp:lastPrinted>
  <dcterms:created xsi:type="dcterms:W3CDTF">2023-09-21T15:27:00Z</dcterms:created>
  <dcterms:modified xsi:type="dcterms:W3CDTF">2025-01-16T11:20:00Z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y fmtid="{D5CDD505-2E9C-101B-9397-08002B2CF9AE}" pid="11" name="MSIP_Label_6bd9ddd1-4d20-43f6-abfa-fc3c07406f94_Enabled">
    <vt:lpwstr>true</vt:lpwstr>
  </property>
  <property fmtid="{D5CDD505-2E9C-101B-9397-08002B2CF9AE}" pid="12" name="MSIP_Label_6bd9ddd1-4d20-43f6-abfa-fc3c07406f94_SetDate">
    <vt:lpwstr>2023-09-21T15:25:14Z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7ce01d0c-3aac-48f0-870e-f3097974af67</vt:lpwstr>
  </property>
  <property fmtid="{D5CDD505-2E9C-101B-9397-08002B2CF9AE}" pid="17" name="MSIP_Label_6bd9ddd1-4d20-43f6-abfa-fc3c07406f94_ContentBits">
    <vt:lpwstr>0</vt:lpwstr>
  </property>
  <property fmtid="{D5CDD505-2E9C-101B-9397-08002B2CF9AE}" pid="18" name="ContentTypeId">
    <vt:lpwstr>0x0101009E53F361DC919D46A6FBA6BAF3D90A01</vt:lpwstr>
  </property>
  <property fmtid="{D5CDD505-2E9C-101B-9397-08002B2CF9AE}" pid="19" name="MediaServiceImageTags">
    <vt:lpwstr/>
  </property>
</Properties>
</file>